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920" w:rsidRPr="005F791F" w:rsidRDefault="00AB6920" w:rsidP="00780E3C">
      <w:pPr>
        <w:autoSpaceDE w:val="0"/>
        <w:autoSpaceDN w:val="0"/>
        <w:adjustRightInd w:val="0"/>
        <w:spacing w:after="0" w:line="240" w:lineRule="auto"/>
        <w:rPr>
          <w:rFonts w:ascii="Times New Roman" w:hAnsi="Times New Roman"/>
          <w:b/>
          <w:bCs/>
          <w:color w:val="000000"/>
          <w:sz w:val="32"/>
          <w:szCs w:val="32"/>
        </w:rPr>
      </w:pPr>
    </w:p>
    <w:p w:rsidR="005D5798" w:rsidRPr="00C44696" w:rsidRDefault="005D5798" w:rsidP="00C44696">
      <w:pPr>
        <w:spacing w:after="0" w:line="240" w:lineRule="auto"/>
        <w:jc w:val="center"/>
        <w:rPr>
          <w:rFonts w:ascii="Times New Roman" w:hAnsi="Times New Roman"/>
          <w:iCs/>
          <w:color w:val="000000"/>
        </w:rPr>
      </w:pPr>
      <w:r w:rsidRPr="005D5798">
        <w:rPr>
          <w:rFonts w:ascii="Times New Roman" w:eastAsia="Times New Roman" w:hAnsi="Times New Roman"/>
          <w:b/>
          <w:bCs/>
          <w:kern w:val="28"/>
          <w:sz w:val="32"/>
          <w:szCs w:val="20"/>
          <w:lang w:eastAsia="it-IT"/>
        </w:rPr>
        <w:t>MODELLO “A”</w:t>
      </w:r>
    </w:p>
    <w:p w:rsidR="005D5798" w:rsidRPr="005D5798" w:rsidRDefault="005D5798" w:rsidP="005D5798">
      <w:pPr>
        <w:spacing w:after="0" w:line="240" w:lineRule="auto"/>
        <w:jc w:val="center"/>
        <w:rPr>
          <w:rFonts w:ascii="Times New Roman" w:eastAsia="Times New Roman" w:hAnsi="Times New Roman"/>
          <w:b/>
          <w:sz w:val="24"/>
          <w:szCs w:val="20"/>
          <w:lang w:eastAsia="it-IT"/>
        </w:rPr>
      </w:pPr>
    </w:p>
    <w:p w:rsidR="005D5798" w:rsidRPr="005D5798" w:rsidRDefault="005D5798" w:rsidP="005D5798">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b/>
          <w:sz w:val="24"/>
          <w:szCs w:val="24"/>
          <w:lang w:eastAsia="it-IT"/>
        </w:rPr>
      </w:pPr>
      <w:r w:rsidRPr="005D5798">
        <w:rPr>
          <w:rFonts w:ascii="Times New Roman" w:eastAsia="Times New Roman" w:hAnsi="Times New Roman"/>
          <w:b/>
          <w:sz w:val="24"/>
          <w:szCs w:val="24"/>
          <w:lang w:eastAsia="it-IT"/>
        </w:rPr>
        <w:t xml:space="preserve">Domanda di partecipazione alla procedura di gara per la vendita dell’immobile sito in </w:t>
      </w:r>
      <w:r w:rsidR="00BB2DF6" w:rsidRPr="00BB2DF6">
        <w:rPr>
          <w:rFonts w:ascii="Times New Roman" w:eastAsia="Times New Roman" w:hAnsi="Times New Roman"/>
          <w:b/>
          <w:sz w:val="24"/>
          <w:szCs w:val="24"/>
          <w:lang w:eastAsia="it-IT"/>
        </w:rPr>
        <w:t>Legnano - via Juker angolo Via boschi Tosi</w:t>
      </w:r>
    </w:p>
    <w:p w:rsidR="005D5798" w:rsidRPr="005D5798" w:rsidRDefault="005D5798" w:rsidP="005D5798">
      <w:pPr>
        <w:tabs>
          <w:tab w:val="left" w:pos="6379"/>
        </w:tabs>
        <w:spacing w:after="0" w:line="240" w:lineRule="auto"/>
        <w:jc w:val="both"/>
        <w:rPr>
          <w:rFonts w:ascii="Times New Roman" w:eastAsia="Times New Roman" w:hAnsi="Times New Roman"/>
          <w:sz w:val="24"/>
          <w:szCs w:val="20"/>
          <w:lang w:eastAsia="it-IT"/>
        </w:rPr>
      </w:pPr>
    </w:p>
    <w:p w:rsidR="005D5798" w:rsidRPr="005D5798" w:rsidRDefault="005D5798" w:rsidP="005D5798">
      <w:pPr>
        <w:spacing w:after="0" w:line="240" w:lineRule="auto"/>
        <w:rPr>
          <w:rFonts w:ascii="Times New Roman" w:eastAsia="Times New Roman" w:hAnsi="Times New Roman"/>
          <w:sz w:val="24"/>
          <w:szCs w:val="24"/>
          <w:lang w:eastAsia="it-IT"/>
        </w:rPr>
      </w:pPr>
    </w:p>
    <w:p w:rsidR="005D5798" w:rsidRPr="005D5798" w:rsidRDefault="005D5798" w:rsidP="005D5798">
      <w:pPr>
        <w:spacing w:after="0" w:line="240" w:lineRule="auto"/>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t xml:space="preserve">Spett.le </w:t>
      </w:r>
    </w:p>
    <w:p w:rsidR="005D5798" w:rsidRPr="004441C1" w:rsidRDefault="005D5798" w:rsidP="005D5798">
      <w:pPr>
        <w:spacing w:after="0" w:line="240" w:lineRule="auto"/>
        <w:rPr>
          <w:rFonts w:ascii="Times New Roman" w:eastAsia="Times New Roman" w:hAnsi="Times New Roman"/>
          <w:b/>
          <w:sz w:val="24"/>
          <w:szCs w:val="24"/>
          <w:lang w:eastAsia="it-IT"/>
        </w:rPr>
      </w:pP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4441C1">
        <w:rPr>
          <w:rFonts w:ascii="Times New Roman" w:eastAsia="Times New Roman" w:hAnsi="Times New Roman"/>
          <w:b/>
          <w:sz w:val="24"/>
          <w:szCs w:val="24"/>
          <w:lang w:eastAsia="it-IT"/>
        </w:rPr>
        <w:t>AMGA Legnano S.p.A.</w:t>
      </w:r>
    </w:p>
    <w:p w:rsidR="005D5798" w:rsidRPr="005D5798" w:rsidRDefault="005D5798" w:rsidP="005D5798">
      <w:pPr>
        <w:spacing w:after="0" w:line="240" w:lineRule="auto"/>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t>Via Per Busto Arsizio, n. 53</w:t>
      </w:r>
    </w:p>
    <w:p w:rsidR="005D5798" w:rsidRPr="005D5798" w:rsidRDefault="005D5798" w:rsidP="005D5798">
      <w:pPr>
        <w:spacing w:after="0" w:line="240" w:lineRule="auto"/>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t>20025 LEGNANO (MI)</w:t>
      </w:r>
    </w:p>
    <w:p w:rsidR="005D5798" w:rsidRPr="005D5798" w:rsidRDefault="005D5798" w:rsidP="005D5798">
      <w:pPr>
        <w:spacing w:after="0" w:line="240" w:lineRule="auto"/>
        <w:rPr>
          <w:rFonts w:ascii="Times New Roman" w:eastAsia="Times New Roman" w:hAnsi="Times New Roman"/>
          <w:sz w:val="24"/>
          <w:szCs w:val="24"/>
          <w:lang w:eastAsia="it-IT"/>
        </w:rPr>
      </w:pPr>
    </w:p>
    <w:p w:rsidR="005D5798" w:rsidRPr="005D5798" w:rsidRDefault="005D5798" w:rsidP="005D5798">
      <w:pPr>
        <w:spacing w:after="0" w:line="240" w:lineRule="auto"/>
        <w:rPr>
          <w:rFonts w:ascii="Times New Roman" w:eastAsia="Times New Roman" w:hAnsi="Times New Roman"/>
          <w:sz w:val="24"/>
          <w:szCs w:val="24"/>
          <w:lang w:eastAsia="it-IT"/>
        </w:rPr>
      </w:pPr>
    </w:p>
    <w:p w:rsidR="005D5798" w:rsidRPr="005D5798" w:rsidRDefault="005D5798" w:rsidP="005D5798">
      <w:pPr>
        <w:spacing w:after="0" w:line="240" w:lineRule="auto"/>
        <w:ind w:right="278"/>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Il sottoscritto ………………………………………..…..…. nato a ………………………</w:t>
      </w:r>
    </w:p>
    <w:p w:rsidR="005D5798" w:rsidRPr="005D5798" w:rsidRDefault="005D5798" w:rsidP="005D5798">
      <w:pPr>
        <w:spacing w:after="0" w:line="240" w:lineRule="auto"/>
        <w:ind w:right="278"/>
        <w:jc w:val="both"/>
        <w:rPr>
          <w:rFonts w:ascii="Times New Roman" w:eastAsia="Times New Roman" w:hAnsi="Times New Roman"/>
          <w:sz w:val="24"/>
          <w:szCs w:val="24"/>
          <w:lang w:eastAsia="it-IT"/>
        </w:rPr>
      </w:pPr>
    </w:p>
    <w:p w:rsidR="005D5798" w:rsidRPr="005D5798" w:rsidRDefault="005D5798" w:rsidP="005D5798">
      <w:pPr>
        <w:spacing w:after="0" w:line="240" w:lineRule="auto"/>
        <w:ind w:right="278"/>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il…………………………………… residente in …………………………………………</w:t>
      </w:r>
    </w:p>
    <w:p w:rsidR="005D5798" w:rsidRPr="005D5798" w:rsidRDefault="005D5798" w:rsidP="005D5798">
      <w:pPr>
        <w:spacing w:after="0" w:line="240" w:lineRule="auto"/>
        <w:ind w:right="278"/>
        <w:jc w:val="both"/>
        <w:rPr>
          <w:rFonts w:ascii="Times New Roman" w:eastAsia="Times New Roman" w:hAnsi="Times New Roman"/>
          <w:sz w:val="24"/>
          <w:szCs w:val="24"/>
          <w:lang w:eastAsia="it-IT"/>
        </w:rPr>
      </w:pPr>
    </w:p>
    <w:p w:rsidR="005D5798" w:rsidRPr="005D5798" w:rsidRDefault="005D5798" w:rsidP="005D5798">
      <w:pPr>
        <w:spacing w:after="0" w:line="240" w:lineRule="auto"/>
        <w:ind w:right="278"/>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Via …………………………………………………………………………………... N. …..</w:t>
      </w:r>
    </w:p>
    <w:p w:rsidR="005D5798" w:rsidRPr="005D5798" w:rsidRDefault="005D5798" w:rsidP="005D5798">
      <w:pPr>
        <w:spacing w:after="0" w:line="240" w:lineRule="auto"/>
        <w:ind w:right="278"/>
        <w:jc w:val="both"/>
        <w:rPr>
          <w:rFonts w:ascii="Times New Roman" w:eastAsia="Times New Roman" w:hAnsi="Times New Roman"/>
          <w:sz w:val="24"/>
          <w:szCs w:val="24"/>
          <w:lang w:eastAsia="it-IT"/>
        </w:rPr>
      </w:pPr>
    </w:p>
    <w:p w:rsidR="005D5798" w:rsidRPr="005D5798" w:rsidRDefault="005D5798" w:rsidP="005D5798">
      <w:pPr>
        <w:spacing w:after="0" w:line="240" w:lineRule="auto"/>
        <w:ind w:right="278"/>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Codice Fiscale ……………………………………………………………………………...</w:t>
      </w:r>
    </w:p>
    <w:p w:rsidR="005D5798" w:rsidRPr="005D5798" w:rsidRDefault="005D5798" w:rsidP="005D5798">
      <w:pPr>
        <w:spacing w:after="0" w:line="240" w:lineRule="auto"/>
        <w:ind w:right="278"/>
        <w:jc w:val="both"/>
        <w:rPr>
          <w:rFonts w:ascii="Times New Roman" w:eastAsia="Times New Roman" w:hAnsi="Times New Roman"/>
          <w:sz w:val="24"/>
          <w:szCs w:val="24"/>
          <w:lang w:eastAsia="it-IT"/>
        </w:rPr>
      </w:pPr>
    </w:p>
    <w:p w:rsidR="005D5798" w:rsidRPr="005D5798" w:rsidRDefault="005D5798" w:rsidP="005D5798">
      <w:pPr>
        <w:spacing w:after="0" w:line="240" w:lineRule="auto"/>
        <w:ind w:right="278"/>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nella Sua qualità di …………………………………………………………………………</w:t>
      </w:r>
    </w:p>
    <w:p w:rsidR="005D5798" w:rsidRPr="005D5798" w:rsidRDefault="005D5798" w:rsidP="005D5798">
      <w:pPr>
        <w:spacing w:after="0" w:line="240" w:lineRule="auto"/>
        <w:ind w:right="278"/>
        <w:jc w:val="both"/>
        <w:rPr>
          <w:rFonts w:ascii="Times New Roman" w:eastAsia="Times New Roman" w:hAnsi="Times New Roman"/>
          <w:sz w:val="24"/>
          <w:szCs w:val="24"/>
          <w:lang w:eastAsia="it-IT"/>
        </w:rPr>
      </w:pPr>
    </w:p>
    <w:p w:rsidR="005D5798" w:rsidRPr="005D5798" w:rsidRDefault="005D5798" w:rsidP="005D5798">
      <w:pPr>
        <w:spacing w:after="0" w:line="240" w:lineRule="auto"/>
        <w:ind w:right="278"/>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autorizzato a rappresentare legalmente l’operatore economico …………………………………………………...………………………………………….</w:t>
      </w:r>
    </w:p>
    <w:p w:rsidR="005D5798" w:rsidRPr="005D5798" w:rsidRDefault="005D5798" w:rsidP="005D5798">
      <w:pPr>
        <w:spacing w:after="0" w:line="240" w:lineRule="auto"/>
        <w:ind w:right="278"/>
        <w:jc w:val="both"/>
        <w:rPr>
          <w:rFonts w:ascii="Times New Roman" w:eastAsia="Times New Roman" w:hAnsi="Times New Roman"/>
          <w:sz w:val="24"/>
          <w:szCs w:val="24"/>
          <w:lang w:eastAsia="it-IT"/>
        </w:rPr>
      </w:pPr>
    </w:p>
    <w:p w:rsidR="005D5798" w:rsidRPr="005D5798" w:rsidRDefault="005D5798" w:rsidP="005D5798">
      <w:pPr>
        <w:spacing w:after="0" w:line="240" w:lineRule="auto"/>
        <w:ind w:right="278"/>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forma giuridica …………………………………………………………………………….</w:t>
      </w:r>
    </w:p>
    <w:p w:rsidR="005D5798" w:rsidRPr="005D5798" w:rsidRDefault="005D5798" w:rsidP="005D5798">
      <w:pPr>
        <w:spacing w:after="0" w:line="240" w:lineRule="auto"/>
        <w:ind w:right="278"/>
        <w:jc w:val="both"/>
        <w:rPr>
          <w:rFonts w:ascii="Times New Roman" w:eastAsia="Times New Roman" w:hAnsi="Times New Roman"/>
          <w:sz w:val="24"/>
          <w:szCs w:val="24"/>
          <w:lang w:eastAsia="it-IT"/>
        </w:rPr>
      </w:pPr>
    </w:p>
    <w:p w:rsidR="005D5798" w:rsidRPr="005D5798" w:rsidRDefault="005D5798" w:rsidP="005D5798">
      <w:pPr>
        <w:spacing w:after="0" w:line="240" w:lineRule="auto"/>
        <w:ind w:right="278"/>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 xml:space="preserve">con sede legale in  ……………………………… Via……………………………., n. ….. </w:t>
      </w:r>
    </w:p>
    <w:p w:rsidR="005D5798" w:rsidRPr="005D5798" w:rsidRDefault="005D5798" w:rsidP="005D5798">
      <w:pPr>
        <w:spacing w:after="0" w:line="240" w:lineRule="auto"/>
        <w:ind w:right="278"/>
        <w:jc w:val="both"/>
        <w:rPr>
          <w:rFonts w:ascii="Times New Roman" w:eastAsia="Times New Roman" w:hAnsi="Times New Roman"/>
          <w:sz w:val="24"/>
          <w:szCs w:val="24"/>
          <w:lang w:eastAsia="it-IT"/>
        </w:rPr>
      </w:pPr>
    </w:p>
    <w:p w:rsidR="005D5798" w:rsidRPr="005D5798" w:rsidRDefault="005D5798" w:rsidP="005D5798">
      <w:pPr>
        <w:spacing w:after="0" w:line="240" w:lineRule="auto"/>
        <w:ind w:right="278"/>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Codice Fiscale …………………………………… partita IVA ……………………………</w:t>
      </w:r>
    </w:p>
    <w:p w:rsidR="005D5798" w:rsidRPr="005D5798" w:rsidRDefault="005D5798" w:rsidP="005D5798">
      <w:pPr>
        <w:spacing w:after="0" w:line="240" w:lineRule="auto"/>
        <w:ind w:right="278"/>
        <w:jc w:val="both"/>
        <w:rPr>
          <w:rFonts w:ascii="Times New Roman" w:eastAsia="Times New Roman" w:hAnsi="Times New Roman"/>
          <w:sz w:val="24"/>
          <w:szCs w:val="24"/>
          <w:lang w:eastAsia="it-IT"/>
        </w:rPr>
      </w:pPr>
    </w:p>
    <w:p w:rsidR="005D5798" w:rsidRPr="005D5798" w:rsidRDefault="005D5798" w:rsidP="005D5798">
      <w:pPr>
        <w:spacing w:after="0" w:line="240" w:lineRule="auto"/>
        <w:ind w:right="278"/>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 xml:space="preserve">telefono ……………..………………….…… fax ……………………………………….. </w:t>
      </w:r>
    </w:p>
    <w:p w:rsidR="005D5798" w:rsidRPr="005D5798" w:rsidRDefault="005D5798" w:rsidP="005D5798">
      <w:pPr>
        <w:spacing w:after="0" w:line="240" w:lineRule="auto"/>
        <w:ind w:right="278"/>
        <w:jc w:val="both"/>
        <w:rPr>
          <w:rFonts w:ascii="Times New Roman" w:eastAsia="Times New Roman" w:hAnsi="Times New Roman"/>
          <w:sz w:val="24"/>
          <w:szCs w:val="24"/>
          <w:lang w:eastAsia="it-IT"/>
        </w:rPr>
      </w:pPr>
    </w:p>
    <w:p w:rsidR="005D5798" w:rsidRPr="005D5798" w:rsidRDefault="005D5798" w:rsidP="005D5798">
      <w:pPr>
        <w:spacing w:after="0" w:line="240" w:lineRule="auto"/>
        <w:ind w:right="278"/>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e-mail …………………………….................... PEC ……………………………………...</w:t>
      </w:r>
    </w:p>
    <w:p w:rsidR="005D5798" w:rsidRPr="005D5798" w:rsidRDefault="005D5798" w:rsidP="005D5798">
      <w:pPr>
        <w:spacing w:after="0" w:line="240" w:lineRule="auto"/>
        <w:ind w:right="278"/>
        <w:jc w:val="both"/>
        <w:rPr>
          <w:rFonts w:ascii="Times New Roman" w:eastAsia="Times New Roman" w:hAnsi="Times New Roman"/>
          <w:sz w:val="24"/>
          <w:szCs w:val="24"/>
          <w:lang w:eastAsia="it-IT"/>
        </w:rPr>
      </w:pPr>
    </w:p>
    <w:p w:rsidR="005D5798" w:rsidRPr="005D5798" w:rsidRDefault="005D5798" w:rsidP="005D5798">
      <w:pPr>
        <w:tabs>
          <w:tab w:val="center" w:pos="5040"/>
        </w:tabs>
        <w:autoSpaceDE w:val="0"/>
        <w:autoSpaceDN w:val="0"/>
        <w:adjustRightInd w:val="0"/>
        <w:spacing w:after="0" w:line="240" w:lineRule="auto"/>
        <w:ind w:right="278"/>
        <w:jc w:val="center"/>
        <w:rPr>
          <w:rFonts w:ascii="Times New Roman" w:eastAsia="Times New Roman" w:hAnsi="Times New Roman"/>
          <w:b/>
          <w:sz w:val="24"/>
          <w:szCs w:val="24"/>
          <w:lang w:eastAsia="it-IT"/>
        </w:rPr>
      </w:pPr>
      <w:r w:rsidRPr="005D5798">
        <w:rPr>
          <w:rFonts w:ascii="Times New Roman" w:eastAsia="Times New Roman" w:hAnsi="Times New Roman"/>
          <w:b/>
          <w:sz w:val="24"/>
          <w:szCs w:val="24"/>
          <w:lang w:eastAsia="it-IT"/>
        </w:rPr>
        <w:t>CHIEDE</w:t>
      </w:r>
    </w:p>
    <w:p w:rsidR="005D5798" w:rsidRPr="005D5798" w:rsidRDefault="005D5798" w:rsidP="005D5798">
      <w:pPr>
        <w:tabs>
          <w:tab w:val="center" w:pos="5040"/>
        </w:tabs>
        <w:autoSpaceDE w:val="0"/>
        <w:autoSpaceDN w:val="0"/>
        <w:adjustRightInd w:val="0"/>
        <w:spacing w:after="0" w:line="240" w:lineRule="auto"/>
        <w:ind w:right="278"/>
        <w:jc w:val="both"/>
        <w:rPr>
          <w:rFonts w:ascii="Times New Roman" w:eastAsia="Times New Roman" w:hAnsi="Times New Roman"/>
          <w:sz w:val="24"/>
          <w:szCs w:val="24"/>
          <w:lang w:eastAsia="it-IT"/>
        </w:rPr>
      </w:pPr>
    </w:p>
    <w:p w:rsidR="005D5798" w:rsidRPr="005D5798" w:rsidRDefault="005D5798" w:rsidP="005D5798">
      <w:pPr>
        <w:spacing w:after="0" w:line="240" w:lineRule="auto"/>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Di partecipare alla procedura di gara per la vendita dell’immobile in oggetto indetta dalla Società AMGA Legnano S.p.A.</w:t>
      </w:r>
    </w:p>
    <w:p w:rsidR="005D5798" w:rsidRPr="005D5798" w:rsidRDefault="005D5798" w:rsidP="005D5798">
      <w:pPr>
        <w:autoSpaceDE w:val="0"/>
        <w:autoSpaceDN w:val="0"/>
        <w:adjustRightInd w:val="0"/>
        <w:spacing w:after="0" w:line="240" w:lineRule="auto"/>
        <w:ind w:right="278"/>
        <w:jc w:val="both"/>
        <w:rPr>
          <w:rFonts w:ascii="Times New Roman" w:eastAsia="Times New Roman" w:hAnsi="Times New Roman"/>
          <w:i/>
          <w:sz w:val="24"/>
          <w:szCs w:val="24"/>
          <w:lang w:eastAsia="it-IT"/>
        </w:rPr>
      </w:pPr>
    </w:p>
    <w:p w:rsidR="005D5798" w:rsidRPr="005D5798" w:rsidRDefault="005D5798" w:rsidP="005D5798">
      <w:pPr>
        <w:tabs>
          <w:tab w:val="center" w:pos="4860"/>
        </w:tabs>
        <w:autoSpaceDE w:val="0"/>
        <w:autoSpaceDN w:val="0"/>
        <w:adjustRightInd w:val="0"/>
        <w:spacing w:after="0" w:line="240" w:lineRule="auto"/>
        <w:ind w:right="278"/>
        <w:jc w:val="both"/>
        <w:rPr>
          <w:rFonts w:ascii="Times New Roman" w:eastAsia="Times New Roman" w:hAnsi="Times New Roman"/>
          <w:b/>
          <w:sz w:val="24"/>
          <w:szCs w:val="24"/>
          <w:lang w:eastAsia="it-IT"/>
        </w:rPr>
      </w:pPr>
      <w:r w:rsidRPr="005D5798">
        <w:rPr>
          <w:rFonts w:ascii="Times New Roman" w:eastAsia="Times New Roman" w:hAnsi="Times New Roman"/>
          <w:b/>
          <w:sz w:val="24"/>
          <w:szCs w:val="24"/>
          <w:lang w:eastAsia="it-IT"/>
        </w:rPr>
        <w:t>come</w:t>
      </w:r>
    </w:p>
    <w:p w:rsidR="005D5798" w:rsidRPr="005D5798" w:rsidRDefault="005D5798" w:rsidP="005D5798">
      <w:pPr>
        <w:autoSpaceDE w:val="0"/>
        <w:autoSpaceDN w:val="0"/>
        <w:adjustRightInd w:val="0"/>
        <w:spacing w:after="0" w:line="240" w:lineRule="auto"/>
        <w:ind w:right="278"/>
        <w:jc w:val="both"/>
        <w:rPr>
          <w:rFonts w:ascii="Times New Roman" w:eastAsia="Times New Roman" w:hAnsi="Times New Roman"/>
          <w:sz w:val="24"/>
          <w:szCs w:val="24"/>
          <w:lang w:eastAsia="it-IT"/>
        </w:rPr>
      </w:pPr>
    </w:p>
    <w:p w:rsidR="005D5798" w:rsidRPr="005D5798" w:rsidRDefault="005D5798" w:rsidP="005D5798">
      <w:pPr>
        <w:numPr>
          <w:ilvl w:val="0"/>
          <w:numId w:val="1"/>
        </w:numPr>
        <w:autoSpaceDE w:val="0"/>
        <w:autoSpaceDN w:val="0"/>
        <w:adjustRightInd w:val="0"/>
        <w:spacing w:after="0" w:line="240" w:lineRule="auto"/>
        <w:ind w:right="278"/>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Soggetto privato</w:t>
      </w:r>
    </w:p>
    <w:p w:rsidR="005D5798" w:rsidRPr="005D5798" w:rsidRDefault="005D5798" w:rsidP="005D5798">
      <w:pPr>
        <w:tabs>
          <w:tab w:val="center" w:pos="4680"/>
        </w:tabs>
        <w:autoSpaceDE w:val="0"/>
        <w:autoSpaceDN w:val="0"/>
        <w:adjustRightInd w:val="0"/>
        <w:spacing w:after="0" w:line="240" w:lineRule="auto"/>
        <w:ind w:right="278"/>
        <w:jc w:val="both"/>
        <w:rPr>
          <w:rFonts w:ascii="Times New Roman" w:eastAsia="Times New Roman" w:hAnsi="Times New Roman"/>
          <w:sz w:val="24"/>
          <w:szCs w:val="24"/>
          <w:lang w:eastAsia="it-IT"/>
        </w:rPr>
      </w:pPr>
    </w:p>
    <w:p w:rsidR="005D5798" w:rsidRPr="005D5798" w:rsidRDefault="005D5798" w:rsidP="005D5798">
      <w:pPr>
        <w:numPr>
          <w:ilvl w:val="0"/>
          <w:numId w:val="1"/>
        </w:numPr>
        <w:autoSpaceDE w:val="0"/>
        <w:autoSpaceDN w:val="0"/>
        <w:adjustRightInd w:val="0"/>
        <w:spacing w:after="0" w:line="240" w:lineRule="auto"/>
        <w:ind w:right="278"/>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Soggetto in rappresentanza di operatore economico</w:t>
      </w:r>
    </w:p>
    <w:p w:rsidR="005D5798" w:rsidRPr="005D5798" w:rsidRDefault="005D5798" w:rsidP="005D5798">
      <w:pPr>
        <w:autoSpaceDE w:val="0"/>
        <w:autoSpaceDN w:val="0"/>
        <w:adjustRightInd w:val="0"/>
        <w:spacing w:after="0" w:line="240" w:lineRule="auto"/>
        <w:ind w:right="278"/>
        <w:jc w:val="both"/>
        <w:rPr>
          <w:rFonts w:ascii="Times New Roman" w:eastAsia="Times New Roman" w:hAnsi="Times New Roman"/>
          <w:sz w:val="24"/>
          <w:szCs w:val="24"/>
          <w:lang w:eastAsia="it-IT"/>
        </w:rPr>
      </w:pPr>
    </w:p>
    <w:p w:rsidR="005D5798" w:rsidRPr="005D5798" w:rsidRDefault="005D5798" w:rsidP="005D5798">
      <w:pPr>
        <w:autoSpaceDE w:val="0"/>
        <w:autoSpaceDN w:val="0"/>
        <w:adjustRightInd w:val="0"/>
        <w:spacing w:after="0" w:line="240" w:lineRule="auto"/>
        <w:ind w:right="278"/>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A tal fine, ai sensi degli articoli 46 e 47 del DPR 445/2000, consapevole della responsabilità penale prevista dall’art. 76 del DPR 445/2000 cui può andare incontro nel caso di affermazioni mendaci</w:t>
      </w:r>
    </w:p>
    <w:p w:rsidR="005D5798" w:rsidRPr="005D5798" w:rsidRDefault="005D5798" w:rsidP="005D5798">
      <w:pPr>
        <w:numPr>
          <w:ilvl w:val="12"/>
          <w:numId w:val="0"/>
        </w:numPr>
        <w:spacing w:after="0" w:line="320" w:lineRule="exact"/>
        <w:jc w:val="both"/>
        <w:rPr>
          <w:rFonts w:ascii="Times New Roman" w:eastAsia="Times New Roman" w:hAnsi="Times New Roman"/>
          <w:sz w:val="24"/>
          <w:szCs w:val="24"/>
          <w:lang w:eastAsia="it-IT"/>
        </w:rPr>
      </w:pPr>
    </w:p>
    <w:p w:rsidR="005D5798" w:rsidRPr="005D5798" w:rsidRDefault="005D5798" w:rsidP="005D5798">
      <w:pPr>
        <w:keepNext/>
        <w:spacing w:before="240" w:after="60" w:line="320" w:lineRule="exact"/>
        <w:jc w:val="center"/>
        <w:outlineLvl w:val="3"/>
        <w:rPr>
          <w:rFonts w:ascii="Times New Roman" w:eastAsia="Times New Roman" w:hAnsi="Times New Roman"/>
          <w:b/>
          <w:bCs/>
          <w:sz w:val="24"/>
          <w:szCs w:val="24"/>
          <w:lang w:eastAsia="it-IT"/>
        </w:rPr>
      </w:pPr>
      <w:r w:rsidRPr="005D5798">
        <w:rPr>
          <w:rFonts w:ascii="Times New Roman" w:eastAsia="Times New Roman" w:hAnsi="Times New Roman"/>
          <w:b/>
          <w:bCs/>
          <w:sz w:val="24"/>
          <w:szCs w:val="24"/>
          <w:lang w:eastAsia="it-IT"/>
        </w:rPr>
        <w:t>D I C H I A R A</w:t>
      </w:r>
    </w:p>
    <w:p w:rsidR="005D5798" w:rsidRPr="005D5798" w:rsidRDefault="005D5798" w:rsidP="005D5798">
      <w:pPr>
        <w:spacing w:after="0" w:line="320" w:lineRule="exact"/>
        <w:jc w:val="both"/>
        <w:rPr>
          <w:rFonts w:ascii="Times New Roman" w:eastAsia="Times New Roman" w:hAnsi="Times New Roman"/>
          <w:sz w:val="24"/>
          <w:szCs w:val="24"/>
          <w:lang w:eastAsia="it-IT"/>
        </w:rPr>
      </w:pPr>
    </w:p>
    <w:p w:rsidR="005D5798" w:rsidRPr="005D5798" w:rsidRDefault="005D5798" w:rsidP="005D5798">
      <w:pPr>
        <w:spacing w:after="0" w:line="320" w:lineRule="exact"/>
        <w:jc w:val="both"/>
        <w:rPr>
          <w:rFonts w:ascii="Times New Roman" w:eastAsia="Times New Roman" w:hAnsi="Times New Roman"/>
          <w:b/>
          <w:i/>
          <w:sz w:val="24"/>
          <w:szCs w:val="24"/>
          <w:lang w:eastAsia="it-IT"/>
        </w:rPr>
      </w:pPr>
      <w:r w:rsidRPr="005D5798">
        <w:rPr>
          <w:rFonts w:ascii="Times New Roman" w:eastAsia="Times New Roman" w:hAnsi="Times New Roman"/>
          <w:b/>
          <w:i/>
          <w:sz w:val="24"/>
          <w:szCs w:val="24"/>
          <w:lang w:eastAsia="it-IT"/>
        </w:rPr>
        <w:t>(NB: nella compilazione del modello cassare le voci che non interessano)</w:t>
      </w:r>
    </w:p>
    <w:p w:rsidR="005D5798" w:rsidRPr="005D5798" w:rsidRDefault="005D5798" w:rsidP="005D5798">
      <w:pPr>
        <w:spacing w:after="0" w:line="320" w:lineRule="exact"/>
        <w:jc w:val="both"/>
        <w:rPr>
          <w:rFonts w:ascii="Times New Roman" w:eastAsia="Times New Roman" w:hAnsi="Times New Roman"/>
          <w:sz w:val="24"/>
          <w:szCs w:val="24"/>
          <w:lang w:eastAsia="it-IT"/>
        </w:rPr>
      </w:pPr>
    </w:p>
    <w:p w:rsidR="005D5798" w:rsidRPr="005D5798" w:rsidRDefault="005D5798" w:rsidP="005D5798">
      <w:pPr>
        <w:numPr>
          <w:ilvl w:val="0"/>
          <w:numId w:val="3"/>
        </w:numPr>
        <w:spacing w:after="0" w:line="320" w:lineRule="exact"/>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che l’operatore economico ha la seguente denominazione o ragione sociale ………………………………………………………………………………………</w:t>
      </w:r>
    </w:p>
    <w:p w:rsidR="005D5798" w:rsidRPr="005D5798" w:rsidRDefault="005D5798" w:rsidP="005D5798">
      <w:pPr>
        <w:numPr>
          <w:ilvl w:val="0"/>
          <w:numId w:val="3"/>
        </w:numPr>
        <w:spacing w:after="0" w:line="320" w:lineRule="exact"/>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che l’impresa è iscritta nel registro delle Imprese della CCIAA di ………………………………………………………………….., per le seguenti attività ……………………………………………………………………………… ed attesta i seguenti dati :</w:t>
      </w:r>
    </w:p>
    <w:p w:rsidR="005D5798" w:rsidRPr="005D5798" w:rsidRDefault="005D5798" w:rsidP="005D5798">
      <w:pPr>
        <w:numPr>
          <w:ilvl w:val="0"/>
          <w:numId w:val="2"/>
        </w:numPr>
        <w:spacing w:after="0" w:line="320" w:lineRule="exact"/>
        <w:ind w:left="717"/>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n. iscrizione  ………………………………..…... nel registro imprese;</w:t>
      </w:r>
    </w:p>
    <w:p w:rsidR="005D5798" w:rsidRPr="005D5798" w:rsidRDefault="005D5798" w:rsidP="005D5798">
      <w:pPr>
        <w:numPr>
          <w:ilvl w:val="0"/>
          <w:numId w:val="2"/>
        </w:numPr>
        <w:spacing w:after="0" w:line="320" w:lineRule="exact"/>
        <w:ind w:left="717"/>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data di iscrizione………………………….;</w:t>
      </w:r>
    </w:p>
    <w:p w:rsidR="005D5798" w:rsidRPr="005D5798" w:rsidRDefault="005D5798" w:rsidP="005D5798">
      <w:pPr>
        <w:numPr>
          <w:ilvl w:val="0"/>
          <w:numId w:val="2"/>
        </w:numPr>
        <w:tabs>
          <w:tab w:val="num" w:pos="1425"/>
        </w:tabs>
        <w:spacing w:after="0" w:line="320" w:lineRule="exact"/>
        <w:ind w:left="1425"/>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Sede ……………………………………. Data di fondazione …………………..…...</w:t>
      </w:r>
    </w:p>
    <w:p w:rsidR="005D5798" w:rsidRPr="005D5798" w:rsidRDefault="005D5798" w:rsidP="005D5798">
      <w:pPr>
        <w:numPr>
          <w:ilvl w:val="0"/>
          <w:numId w:val="2"/>
        </w:numPr>
        <w:tabs>
          <w:tab w:val="num" w:pos="1425"/>
        </w:tabs>
        <w:spacing w:after="0" w:line="320" w:lineRule="exact"/>
        <w:ind w:left="1425"/>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Costituita con atto ……………………………, capitale sociale Euro ……………….</w:t>
      </w:r>
    </w:p>
    <w:p w:rsidR="005D5798" w:rsidRPr="005D5798" w:rsidRDefault="005D5798" w:rsidP="005D5798">
      <w:pPr>
        <w:numPr>
          <w:ilvl w:val="0"/>
          <w:numId w:val="2"/>
        </w:numPr>
        <w:tabs>
          <w:tab w:val="num" w:pos="1425"/>
        </w:tabs>
        <w:spacing w:after="0" w:line="320" w:lineRule="exact"/>
        <w:ind w:left="1425"/>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Durata dell’impresa / data di termine ………………... Forma giuridica …………….</w:t>
      </w:r>
    </w:p>
    <w:p w:rsidR="005D5798" w:rsidRPr="005D5798" w:rsidRDefault="005D5798" w:rsidP="005D5798">
      <w:pPr>
        <w:numPr>
          <w:ilvl w:val="0"/>
          <w:numId w:val="2"/>
        </w:numPr>
        <w:tabs>
          <w:tab w:val="num" w:pos="1425"/>
        </w:tabs>
        <w:spacing w:after="0" w:line="320" w:lineRule="exact"/>
        <w:ind w:left="1425"/>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Oggetto sociale (se necessario, indicare una sintesi) ………………………………………………………………………………</w:t>
      </w:r>
    </w:p>
    <w:p w:rsidR="005D5798" w:rsidRPr="005D5798" w:rsidRDefault="005D5798" w:rsidP="005D5798">
      <w:pPr>
        <w:spacing w:after="0" w:line="320" w:lineRule="exact"/>
        <w:ind w:left="1425"/>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w:t>
      </w:r>
    </w:p>
    <w:p w:rsidR="005D5798" w:rsidRPr="005D5798" w:rsidRDefault="005D5798" w:rsidP="005D5798">
      <w:pPr>
        <w:spacing w:after="0" w:line="320" w:lineRule="exact"/>
        <w:ind w:left="1425"/>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w:t>
      </w:r>
    </w:p>
    <w:p w:rsidR="005D5798" w:rsidRPr="005D5798" w:rsidRDefault="005D5798" w:rsidP="005D5798">
      <w:pPr>
        <w:numPr>
          <w:ilvl w:val="0"/>
          <w:numId w:val="2"/>
        </w:numPr>
        <w:tabs>
          <w:tab w:val="num" w:pos="1425"/>
        </w:tabs>
        <w:spacing w:after="0" w:line="320" w:lineRule="exact"/>
        <w:ind w:left="1425"/>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Titolari, soci, direttori tecnici, amministratori muniti di rappresentanza, soci accomandatari (indicare i nominativi, le qualifiche, le date di nascita e la residenza ed il codice fiscale) ………………………………………………………………………………………………………………………………………………………………………………………………………………………………………………………</w:t>
      </w:r>
    </w:p>
    <w:p w:rsidR="00BB2DF6" w:rsidRPr="00BB2DF6" w:rsidRDefault="00BB2DF6" w:rsidP="00BB2DF6">
      <w:pPr>
        <w:numPr>
          <w:ilvl w:val="0"/>
          <w:numId w:val="3"/>
        </w:numPr>
        <w:tabs>
          <w:tab w:val="num" w:pos="0"/>
        </w:tabs>
        <w:spacing w:after="0" w:line="320" w:lineRule="exact"/>
        <w:ind w:left="567" w:hanging="567"/>
        <w:jc w:val="both"/>
        <w:rPr>
          <w:rFonts w:ascii="Times New Roman" w:eastAsia="Times New Roman" w:hAnsi="Times New Roman"/>
          <w:sz w:val="24"/>
          <w:szCs w:val="24"/>
          <w:lang w:eastAsia="it-IT"/>
        </w:rPr>
      </w:pPr>
      <w:r w:rsidRPr="00BB2DF6">
        <w:rPr>
          <w:rFonts w:ascii="Times New Roman" w:eastAsia="Times New Roman" w:hAnsi="Times New Roman"/>
          <w:sz w:val="24"/>
          <w:szCs w:val="24"/>
          <w:lang w:eastAsia="it-IT"/>
        </w:rPr>
        <w:t>di non trovarsi nelle condizioni previste nell’art. 80, del D.lgs 18.4.2016, n. 50, e più precisamente dichiara:</w:t>
      </w:r>
    </w:p>
    <w:p w:rsidR="00BB2DF6" w:rsidRPr="00BB2DF6" w:rsidRDefault="00BB2DF6" w:rsidP="00BB2DF6">
      <w:pPr>
        <w:widowControl w:val="0"/>
        <w:numPr>
          <w:ilvl w:val="0"/>
          <w:numId w:val="15"/>
        </w:numPr>
        <w:tabs>
          <w:tab w:val="left" w:pos="-3240"/>
          <w:tab w:val="left" w:pos="1080"/>
          <w:tab w:val="left" w:pos="1440"/>
        </w:tabs>
        <w:autoSpaceDE w:val="0"/>
        <w:autoSpaceDN w:val="0"/>
        <w:spacing w:after="0" w:line="320" w:lineRule="exact"/>
        <w:jc w:val="both"/>
        <w:rPr>
          <w:rFonts w:ascii="Times New Roman" w:eastAsia="Times New Roman" w:hAnsi="Times New Roman"/>
          <w:i/>
          <w:color w:val="FF0000"/>
          <w:sz w:val="20"/>
          <w:szCs w:val="20"/>
          <w:lang w:eastAsia="it-IT"/>
        </w:rPr>
      </w:pPr>
      <w:r w:rsidRPr="00BB2DF6">
        <w:rPr>
          <w:rFonts w:ascii="Times New Roman" w:eastAsia="Times New Roman" w:hAnsi="Times New Roman"/>
          <w:noProof/>
          <w:sz w:val="24"/>
          <w:szCs w:val="24"/>
          <w:lang w:eastAsia="it-IT"/>
        </w:rPr>
        <mc:AlternateContent>
          <mc:Choice Requires="wps">
            <w:drawing>
              <wp:anchor distT="0" distB="0" distL="114300" distR="114300" simplePos="0" relativeHeight="251671552" behindDoc="0" locked="0" layoutInCell="0" allowOverlap="1" wp14:anchorId="072F8B5A" wp14:editId="4601BD7B">
                <wp:simplePos x="0" y="0"/>
                <wp:positionH relativeFrom="column">
                  <wp:posOffset>0</wp:posOffset>
                </wp:positionH>
                <wp:positionV relativeFrom="paragraph">
                  <wp:posOffset>36195</wp:posOffset>
                </wp:positionV>
                <wp:extent cx="144145" cy="144145"/>
                <wp:effectExtent l="5715" t="5080" r="12065" b="12700"/>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2B653" id="Rettangolo 28" o:spid="_x0000_s1026" style="position:absolute;margin-left:0;margin-top:2.85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1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ko5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s2MDLz0&#10;bC89wkmCqnnkbDyu4zglO4+66+mnMtfu4JbUa3VmNik7ZnVKlpo0a3MaqDQFl3aO+jX2q58AAAD/&#10;/wMAUEsDBBQABgAIAAAAIQBHM+1V2gAAAAQBAAAPAAAAZHJzL2Rvd25yZXYueG1sTI/NTsMwEITv&#10;SLyDtUjcqEP4K2mcCoGKxLFNL9w28TYJxOsodtrA07Oc4DRazWrmm3w9u14daQydZwPXiwQUce1t&#10;x42Bfbm5WoIKEdli75kMfFGAdXF+lmNm/Ym3dNzFRkkIhwwNtDEOmdahbslhWPiBWLyDHx1GOcdG&#10;2xFPEu56nSbJvXbYsTS0ONBzS/XnbnIGqi7d4/e2fE3c4+Ymvs3lx/T+Yszlxfy0AhVpjn/P8Isv&#10;6FAIU+UntkH1BmRINHD3AErMNBWtRJe3oItc/4cvfgAAAP//AwBQSwECLQAUAAYACAAAACEAtoM4&#10;kv4AAADhAQAAEwAAAAAAAAAAAAAAAAAAAAAAW0NvbnRlbnRfVHlwZXNdLnhtbFBLAQItABQABgAI&#10;AAAAIQA4/SH/1gAAAJQBAAALAAAAAAAAAAAAAAAAAC8BAABfcmVscy8ucmVsc1BLAQItABQABgAI&#10;AAAAIQAV+Jg1HQIAAD4EAAAOAAAAAAAAAAAAAAAAAC4CAABkcnMvZTJvRG9jLnhtbFBLAQItABQA&#10;BgAIAAAAIQBHM+1V2gAAAAQBAAAPAAAAAAAAAAAAAAAAAHcEAABkcnMvZG93bnJldi54bWxQSwUG&#10;AAAAAAQABADzAAAAfgUAAAAA&#10;" o:allowincell="f"/>
            </w:pict>
          </mc:Fallback>
        </mc:AlternateContent>
      </w:r>
      <w:r w:rsidRPr="00BB2DF6">
        <w:rPr>
          <w:rFonts w:ascii="Times New Roman" w:eastAsia="Times New Roman" w:hAnsi="Times New Roman"/>
          <w:noProof/>
          <w:sz w:val="24"/>
          <w:szCs w:val="24"/>
          <w:lang w:eastAsia="it-IT"/>
        </w:rPr>
        <mc:AlternateContent>
          <mc:Choice Requires="wps">
            <w:drawing>
              <wp:anchor distT="0" distB="0" distL="114300" distR="114300" simplePos="0" relativeHeight="251675648" behindDoc="0" locked="0" layoutInCell="0" allowOverlap="1" wp14:anchorId="4BCF03F4" wp14:editId="5FD79389">
                <wp:simplePos x="0" y="0"/>
                <wp:positionH relativeFrom="column">
                  <wp:posOffset>0</wp:posOffset>
                </wp:positionH>
                <wp:positionV relativeFrom="paragraph">
                  <wp:posOffset>36195</wp:posOffset>
                </wp:positionV>
                <wp:extent cx="144145" cy="144145"/>
                <wp:effectExtent l="5715" t="5080" r="12065" b="12700"/>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ED95E" id="Rettangolo 27" o:spid="_x0000_s1026" style="position:absolute;margin-left:0;margin-top:2.85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6+HgIAAD4EAAAOAAAAZHJzL2Uyb0RvYy54bWysU8FuEzEQvSPxD5bvZLNRQttVNlWVEoRU&#10;aEXhAxyvd9fC9pixk035esbeNKTACeGD5fGMn2fem1leH6xhe4VBg6t5OZlyppyERruu5l+/bN5c&#10;chaicI0w4FTNn1Tg16vXr5aDr9QMejCNQkYgLlSDr3kfo6+KIsheWREm4JUjZwtoRSQTu6JBMRC6&#10;NcVsOn1bDICNR5AqBLq9HZ18lfHbVsl437ZBRWZqTrnFvGPet2kvVktRdSh8r+UxDfEPWVihHX16&#10;groVUbAd6j+grJYIAdo4kWALaFstVa6Bqimnv1Xz2Auvci1ETvAnmsL/g5Wf9g/IdFPz2QVnTljS&#10;6LOKpFgHBhhdEkODDxUFPvoHTDUGfwfyW2AO1j3FqRtEGHolGsqrTPHFiwfJCPSUbYeP0BC+2EXI&#10;ZB1atAmQaGCHrMnTSRN1iEzSZTmfl/MFZ5Jcx3P6QVTPjz2G+F6BZelQcyTJM7jY34U4hj6H5OTB&#10;6GajjckGdtu1QbYX1B6bvHL+VON5mHFsqPnVYrbIyC984RximtffIKyO1OdG25pfnoJElVh75xpK&#10;U1RRaDOeqTrjjjQm5kYFttA8EYsIYxPT0NGhB/zB2UANXPPwfSdQcWY+OFLiithKHZ+N+eJiRgae&#10;e7bnHuEkQdU8cjYe13Gckp1H3fX0U5lrd3BD6rU6M5uUHbM6JktNmrU5DlSagnM7R/0a+9VPAAAA&#10;//8DAFBLAwQUAAYACAAAACEARzPtVdoAAAAEAQAADwAAAGRycy9kb3ducmV2LnhtbEyPzU7DMBCE&#10;70i8g7VI3KhD+CtpnAqBisSxTS/cNvE2CcTrKHbawNOznOA0Ws1q5pt8PbteHWkMnWcD14sEFHHt&#10;bceNgX25uVqCChHZYu+ZDHxRgHVxfpZjZv2Jt3TcxUZJCIcMDbQxDpnWoW7JYVj4gVi8gx8dRjnH&#10;RtsRTxLuep0myb122LE0tDjQc0v1525yBqou3eP3tnxN3OPmJr7N5cf0/mLM5cX8tAIVaY5/z/CL&#10;L+hQCFPlJ7ZB9QZkSDRw9wBKzDQVrUSXt6CLXP+HL34AAAD//wMAUEsBAi0AFAAGAAgAAAAhALaD&#10;OJL+AAAA4QEAABMAAAAAAAAAAAAAAAAAAAAAAFtDb250ZW50X1R5cGVzXS54bWxQSwECLQAUAAYA&#10;CAAAACEAOP0h/9YAAACUAQAACwAAAAAAAAAAAAAAAAAvAQAAX3JlbHMvLnJlbHNQSwECLQAUAAYA&#10;CAAAACEAV6Ruvh4CAAA+BAAADgAAAAAAAAAAAAAAAAAuAgAAZHJzL2Uyb0RvYy54bWxQSwECLQAU&#10;AAYACAAAACEARzPtVdoAAAAEAQAADwAAAAAAAAAAAAAAAAB4BAAAZHJzL2Rvd25yZXYueG1sUEsF&#10;BgAAAAAEAAQA8wAAAH8FAAAAAA==&#10;" o:allowincell="f"/>
            </w:pict>
          </mc:Fallback>
        </mc:AlternateContent>
      </w:r>
      <w:r w:rsidRPr="00BB2DF6">
        <w:rPr>
          <w:rFonts w:ascii="Times New Roman" w:eastAsia="Times New Roman" w:hAnsi="Times New Roman"/>
          <w:sz w:val="24"/>
          <w:szCs w:val="24"/>
          <w:lang w:eastAsia="it-IT"/>
        </w:rPr>
        <w:t>che non si trova in stato di fallimento, di liquidazione coatta amministrativa, di concordato preventivo, salvo il caso di concordato con continuità aziendale e che non sono in corso procedimenti per la dichiarazione di tali situazioni;</w:t>
      </w:r>
    </w:p>
    <w:p w:rsidR="00BB2DF6" w:rsidRPr="00BB2DF6" w:rsidRDefault="00BB2DF6" w:rsidP="00BB2DF6">
      <w:pPr>
        <w:widowControl w:val="0"/>
        <w:tabs>
          <w:tab w:val="left" w:pos="-3240"/>
          <w:tab w:val="left" w:pos="1080"/>
          <w:tab w:val="left" w:pos="1440"/>
        </w:tabs>
        <w:autoSpaceDE w:val="0"/>
        <w:autoSpaceDN w:val="0"/>
        <w:spacing w:after="0" w:line="320" w:lineRule="exact"/>
        <w:ind w:left="708"/>
        <w:jc w:val="both"/>
        <w:rPr>
          <w:rFonts w:ascii="Times New Roman" w:eastAsia="Times New Roman" w:hAnsi="Times New Roman"/>
          <w:sz w:val="24"/>
          <w:szCs w:val="24"/>
          <w:lang w:eastAsia="it-IT"/>
        </w:rPr>
      </w:pPr>
    </w:p>
    <w:p w:rsidR="00BB2DF6" w:rsidRPr="00BB2DF6" w:rsidRDefault="00BB2DF6" w:rsidP="00BB2DF6">
      <w:pPr>
        <w:widowControl w:val="0"/>
        <w:tabs>
          <w:tab w:val="left" w:pos="900"/>
        </w:tabs>
        <w:autoSpaceDE w:val="0"/>
        <w:autoSpaceDN w:val="0"/>
        <w:spacing w:after="0" w:line="320" w:lineRule="exact"/>
        <w:ind w:left="254"/>
        <w:jc w:val="both"/>
        <w:rPr>
          <w:rFonts w:ascii="Times New Roman" w:eastAsia="Times New Roman" w:hAnsi="Times New Roman"/>
          <w:i/>
          <w:iCs/>
          <w:sz w:val="24"/>
          <w:szCs w:val="24"/>
          <w:lang w:eastAsia="it-IT"/>
        </w:rPr>
      </w:pPr>
      <w:r w:rsidRPr="00BB2DF6">
        <w:rPr>
          <w:rFonts w:ascii="Times New Roman" w:eastAsia="Times New Roman" w:hAnsi="Times New Roman"/>
          <w:i/>
          <w:iCs/>
          <w:sz w:val="24"/>
          <w:szCs w:val="24"/>
          <w:lang w:eastAsia="it-IT"/>
        </w:rPr>
        <w:t>Oppure</w:t>
      </w:r>
    </w:p>
    <w:p w:rsidR="00BB2DF6" w:rsidRPr="00BB2DF6" w:rsidRDefault="00BB2DF6" w:rsidP="00BB2DF6">
      <w:pPr>
        <w:widowControl w:val="0"/>
        <w:tabs>
          <w:tab w:val="left" w:pos="900"/>
        </w:tabs>
        <w:autoSpaceDE w:val="0"/>
        <w:autoSpaceDN w:val="0"/>
        <w:spacing w:after="0" w:line="320" w:lineRule="exact"/>
        <w:ind w:left="254"/>
        <w:jc w:val="both"/>
        <w:rPr>
          <w:rFonts w:ascii="Times New Roman" w:eastAsia="Times New Roman" w:hAnsi="Times New Roman"/>
          <w:i/>
          <w:iCs/>
          <w:sz w:val="24"/>
          <w:szCs w:val="24"/>
          <w:lang w:eastAsia="it-IT"/>
        </w:rPr>
      </w:pPr>
    </w:p>
    <w:p w:rsidR="00BB2DF6" w:rsidRPr="00BB2DF6" w:rsidRDefault="00BB2DF6" w:rsidP="00BB2DF6">
      <w:pPr>
        <w:widowControl w:val="0"/>
        <w:tabs>
          <w:tab w:val="left" w:pos="-3240"/>
          <w:tab w:val="left" w:pos="1080"/>
          <w:tab w:val="left" w:pos="1440"/>
        </w:tabs>
        <w:autoSpaceDE w:val="0"/>
        <w:autoSpaceDN w:val="0"/>
        <w:spacing w:after="0" w:line="320" w:lineRule="exact"/>
        <w:ind w:left="1163" w:hanging="454"/>
        <w:jc w:val="both"/>
        <w:rPr>
          <w:rFonts w:ascii="Times New Roman" w:eastAsia="Times New Roman" w:hAnsi="Times New Roman"/>
          <w:sz w:val="24"/>
          <w:szCs w:val="24"/>
          <w:lang w:eastAsia="it-IT"/>
        </w:rPr>
      </w:pPr>
      <w:r w:rsidRPr="00BB2DF6">
        <w:rPr>
          <w:rFonts w:ascii="Times New Roman" w:eastAsia="Times New Roman" w:hAnsi="Times New Roman"/>
          <w:noProof/>
          <w:sz w:val="24"/>
          <w:szCs w:val="24"/>
          <w:lang w:eastAsia="it-IT"/>
        </w:rPr>
        <mc:AlternateContent>
          <mc:Choice Requires="wps">
            <w:drawing>
              <wp:anchor distT="0" distB="0" distL="114300" distR="114300" simplePos="0" relativeHeight="251673600" behindDoc="0" locked="0" layoutInCell="0" allowOverlap="1" wp14:anchorId="649D7BA3" wp14:editId="089CF84E">
                <wp:simplePos x="0" y="0"/>
                <wp:positionH relativeFrom="column">
                  <wp:posOffset>0</wp:posOffset>
                </wp:positionH>
                <wp:positionV relativeFrom="paragraph">
                  <wp:posOffset>55245</wp:posOffset>
                </wp:positionV>
                <wp:extent cx="144145" cy="144145"/>
                <wp:effectExtent l="5715" t="5080" r="12065" b="1270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DBF19" id="Rettangolo 26" o:spid="_x0000_s1026" style="position:absolute;margin-left:0;margin-top:4.35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sQHg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qn57IIzJyxp&#10;9FlFUqwDA4wuiaHBh4oCH/0DphqDvwP5LTAH657i1A0iDL0SDeVVpvjixYNkBHrKtsNHaAhf7CJk&#10;sg4t2gRINLBD1uTppIk6RCbpspzPy/mCM0mu4zn9IKrnxx5DfK/AsnSoOZLkGVzs70IcQ59DcvJg&#10;dLPRxmQDu+3aINsLao9NXjl/qvE8zDg21PxqMVtk5Be+cA4xzetvEFZH6nOjbc0vT0GiSqy9cw2l&#10;KaootBnPVJ1xRxoTc6MCW2ieiEWEsYlp6OjQA/7gbKAGrnn4vhOoODMfHClxRWyljs/GfPF2Rgae&#10;e7bnHuEkQdU8cjYe13Gckp1H3fX0U5lrd3BD6rU6M5uUHbM6JktNmrU5DlSagnM7R/0a+9VPAAAA&#10;//8DAFBLAwQUAAYACAAAACEAAWAL79sAAAAEAQAADwAAAGRycy9kb3ducmV2LnhtbEyPwU7DMBBE&#10;70j8g7VI3KjTFEEJ2VQIVCSObXrhtolNEojXUey0ga9nOdHTajSjmbf5Zna9OtoxdJ4RlosElOXa&#10;m44bhEO5vVmDCpHYUO/ZInzbAJvi8iKnzPgT7+xxHxslJRwyQmhjHDKtQ91aR2HhB8viffjRURQ5&#10;NtqMdJJy1+s0Se60o45loaXBPre2/tpPDqHq0gP97MrXxD1sV/FtLj+n9xfE66v56RFUtHP8D8Mf&#10;vqBDIUyVn9gE1SPIIxFhfQ9KzDSVWyGslregi1yfwxe/AAAA//8DAFBLAQItABQABgAIAAAAIQC2&#10;gziS/gAAAOEBAAATAAAAAAAAAAAAAAAAAAAAAABbQ29udGVudF9UeXBlc10ueG1sUEsBAi0AFAAG&#10;AAgAAAAhADj9If/WAAAAlAEAAAsAAAAAAAAAAAAAAAAALwEAAF9yZWxzLy5yZWxzUEsBAi0AFAAG&#10;AAgAAAAhAM6o+xAeAgAAPgQAAA4AAAAAAAAAAAAAAAAALgIAAGRycy9lMm9Eb2MueG1sUEsBAi0A&#10;FAAGAAgAAAAhAAFgC+/bAAAABAEAAA8AAAAAAAAAAAAAAAAAeAQAAGRycy9kb3ducmV2LnhtbFBL&#10;BQYAAAAABAAEAPMAAACABQAAAAA=&#10;" o:allowincell="f"/>
            </w:pict>
          </mc:Fallback>
        </mc:AlternateContent>
      </w:r>
      <w:r w:rsidRPr="00BB2DF6">
        <w:rPr>
          <w:rFonts w:ascii="Times New Roman" w:eastAsia="Times New Roman" w:hAnsi="Times New Roman"/>
          <w:sz w:val="24"/>
          <w:szCs w:val="24"/>
          <w:lang w:eastAsia="it-IT"/>
        </w:rPr>
        <w:t>che sono cessate le incapacità personali derivanti da sentenza dichiarativa di fallimento o di liquidazione coatta con la riabilitazione civile, pronunciata dall’organo giudiziario competente in base alle condizioni e con il procedimento previsto dal Capo IX del D.Lgs. 09.01.2006, n. 5;</w:t>
      </w:r>
    </w:p>
    <w:p w:rsidR="00BB2DF6" w:rsidRPr="00BB2DF6" w:rsidRDefault="00BB2DF6" w:rsidP="00BB2DF6">
      <w:pPr>
        <w:widowControl w:val="0"/>
        <w:tabs>
          <w:tab w:val="left" w:pos="900"/>
        </w:tabs>
        <w:autoSpaceDE w:val="0"/>
        <w:autoSpaceDN w:val="0"/>
        <w:spacing w:after="0" w:line="320" w:lineRule="exact"/>
        <w:ind w:left="254"/>
        <w:jc w:val="both"/>
        <w:rPr>
          <w:rFonts w:ascii="Times New Roman" w:eastAsia="Times New Roman" w:hAnsi="Times New Roman"/>
          <w:i/>
          <w:iCs/>
          <w:sz w:val="24"/>
          <w:szCs w:val="24"/>
          <w:lang w:eastAsia="it-IT"/>
        </w:rPr>
      </w:pPr>
      <w:r w:rsidRPr="00BB2DF6">
        <w:rPr>
          <w:rFonts w:ascii="Times New Roman" w:eastAsia="Times New Roman" w:hAnsi="Times New Roman"/>
          <w:i/>
          <w:iCs/>
          <w:sz w:val="24"/>
          <w:szCs w:val="24"/>
          <w:lang w:eastAsia="it-IT"/>
        </w:rPr>
        <w:t>Oppure</w:t>
      </w:r>
    </w:p>
    <w:p w:rsidR="00BB2DF6" w:rsidRPr="00BB2DF6" w:rsidRDefault="00BB2DF6" w:rsidP="00BB2DF6">
      <w:pPr>
        <w:widowControl w:val="0"/>
        <w:tabs>
          <w:tab w:val="left" w:pos="900"/>
        </w:tabs>
        <w:autoSpaceDE w:val="0"/>
        <w:autoSpaceDN w:val="0"/>
        <w:spacing w:after="0" w:line="320" w:lineRule="exact"/>
        <w:ind w:left="254"/>
        <w:jc w:val="both"/>
        <w:rPr>
          <w:rFonts w:ascii="Times New Roman" w:eastAsia="Times New Roman" w:hAnsi="Times New Roman"/>
          <w:i/>
          <w:iCs/>
          <w:sz w:val="24"/>
          <w:szCs w:val="24"/>
          <w:lang w:eastAsia="it-IT"/>
        </w:rPr>
      </w:pPr>
    </w:p>
    <w:p w:rsidR="00BB2DF6" w:rsidRPr="00BB2DF6" w:rsidRDefault="00BB2DF6" w:rsidP="00BB2DF6">
      <w:pPr>
        <w:widowControl w:val="0"/>
        <w:tabs>
          <w:tab w:val="left" w:pos="-3240"/>
          <w:tab w:val="left" w:pos="1080"/>
          <w:tab w:val="left" w:pos="1440"/>
        </w:tabs>
        <w:autoSpaceDE w:val="0"/>
        <w:autoSpaceDN w:val="0"/>
        <w:spacing w:after="0" w:line="320" w:lineRule="exact"/>
        <w:ind w:left="1163" w:hanging="454"/>
        <w:jc w:val="both"/>
        <w:rPr>
          <w:rFonts w:ascii="Times New Roman" w:eastAsia="Times New Roman" w:hAnsi="Times New Roman"/>
          <w:sz w:val="24"/>
          <w:szCs w:val="24"/>
          <w:lang w:eastAsia="it-IT"/>
        </w:rPr>
      </w:pPr>
      <w:r w:rsidRPr="00BB2DF6">
        <w:rPr>
          <w:rFonts w:ascii="Times New Roman" w:eastAsia="Times New Roman" w:hAnsi="Times New Roman"/>
          <w:noProof/>
          <w:sz w:val="24"/>
          <w:szCs w:val="24"/>
          <w:lang w:eastAsia="it-IT"/>
        </w:rPr>
        <mc:AlternateContent>
          <mc:Choice Requires="wps">
            <w:drawing>
              <wp:anchor distT="0" distB="0" distL="114300" distR="114300" simplePos="0" relativeHeight="251674624" behindDoc="0" locked="0" layoutInCell="0" allowOverlap="1" wp14:anchorId="08EE84E2" wp14:editId="416C7C96">
                <wp:simplePos x="0" y="0"/>
                <wp:positionH relativeFrom="column">
                  <wp:posOffset>0</wp:posOffset>
                </wp:positionH>
                <wp:positionV relativeFrom="paragraph">
                  <wp:posOffset>42545</wp:posOffset>
                </wp:positionV>
                <wp:extent cx="144145" cy="144145"/>
                <wp:effectExtent l="5715" t="5080" r="12065" b="12700"/>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5F88C" id="Rettangolo 25" o:spid="_x0000_s1026" style="position:absolute;margin-left:0;margin-top:3.35pt;width:11.3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U4GgIAAD4EAAAOAAAAZHJzL2Uyb0RvYy54bWysU9uO0zAQfUfiHyy/0zRVC7tR09WqSxHS&#10;AisWPsB1nMTC9pix27R8PWOnW8pFPCD8YHk84+MzZ2aWNwdr2F5h0OBqXk6mnCknodGuq/nnT5sX&#10;V5yFKFwjDDhV86MK/Gb1/Nly8JWaQQ+mUcgIxIVq8DXvY/RVUQTZKyvCBLxy5GwBrYhkYlc0KAZC&#10;t6aYTacviwGw8QhShUC3d6OTrzJ+2yoZP7RtUJGZmhO3mHfM+zbtxWopqg6F77U80RD/wMIK7ejT&#10;M9SdiILtUP8GZbVECNDGiQRbQNtqqXIOlE05/SWbx154lXMhcYI/yxT+H6x8v39AppuazxacOWGp&#10;Rh9VpIp1YIDRJSk0+FBR4KN/wJRj8PcgvwTmYN1TnLpFhKFXoiFeZYovfnqQjEBP2XZ4Bw3hi12E&#10;LNahRZsASQZ2yDU5nmuiDpFJuizn83JO1CS5Tuf0g6ieHnsM8Y0Cy9Kh5kglz+Bifx/iGPoUksmD&#10;0c1GG5MN7LZrg2wvqD02eWX+lONlmHFsqPn1gtT4O8Q0rz9BWB2pz422Nb86B4kqqfbaNURTVFFo&#10;M54pO+NOMiblxgpsoTmSighjE9PQ0aEH/MbZQA1c8/B1J1BxZt46qsQ1qZU6PhvzxasZGXjp2V56&#10;hJMEVfPI2Xhcx3FKdh5119NPZc7dwS1Vr9VZ2VTZkdWJLDVprs1poNIUXNo56sfYr74DAAD//wMA&#10;UEsDBBQABgAIAAAAIQD/c2pU2gAAAAQBAAAPAAAAZHJzL2Rvd25yZXYueG1sTI/BTsMwEETvSPyD&#10;tUjcqENAhaZxKgQqEsc2vXDbxNskEK+j2GkDX89ygtNoNauZN/lmdr060Rg6zwZuFwko4trbjhsD&#10;h3J78wgqRGSLvWcy8EUBNsXlRY6Z9Wfe0WkfGyUhHDI00MY4ZFqHuiWHYeEHYvGOfnQY5RwbbUc8&#10;S7jrdZokS+2wY2locaDnlurP/eQMVF16wO9d+Zq41fYuvs3lx/T+Ysz11fy0BhVpjn/P8Isv6FAI&#10;U+UntkH1BmRINLB8ACVmmopWoqt70EWu/8MXPwAAAP//AwBQSwECLQAUAAYACAAAACEAtoM4kv4A&#10;AADhAQAAEwAAAAAAAAAAAAAAAAAAAAAAW0NvbnRlbnRfVHlwZXNdLnhtbFBLAQItABQABgAIAAAA&#10;IQA4/SH/1gAAAJQBAAALAAAAAAAAAAAAAAAAAC8BAABfcmVscy8ucmVsc1BLAQItABQABgAIAAAA&#10;IQAkuzU4GgIAAD4EAAAOAAAAAAAAAAAAAAAAAC4CAABkcnMvZTJvRG9jLnhtbFBLAQItABQABgAI&#10;AAAAIQD/c2pU2gAAAAQBAAAPAAAAAAAAAAAAAAAAAHQEAABkcnMvZG93bnJldi54bWxQSwUGAAAA&#10;AAQABADzAAAAewUAAAAA&#10;" o:allowincell="f"/>
            </w:pict>
          </mc:Fallback>
        </mc:AlternateContent>
      </w:r>
      <w:r w:rsidRPr="00BB2DF6">
        <w:rPr>
          <w:rFonts w:ascii="Times New Roman" w:eastAsia="Times New Roman" w:hAnsi="Times New Roman"/>
          <w:sz w:val="24"/>
          <w:szCs w:val="24"/>
          <w:lang w:eastAsia="it-IT"/>
        </w:rPr>
        <w:t>che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BB2DF6" w:rsidRPr="00BB2DF6" w:rsidRDefault="00BB2DF6" w:rsidP="00BB2DF6">
      <w:pPr>
        <w:widowControl w:val="0"/>
        <w:autoSpaceDE w:val="0"/>
        <w:autoSpaceDN w:val="0"/>
        <w:spacing w:after="0" w:line="320" w:lineRule="exact"/>
        <w:ind w:left="254"/>
        <w:jc w:val="both"/>
        <w:rPr>
          <w:rFonts w:ascii="Times New Roman" w:eastAsia="Times New Roman" w:hAnsi="Times New Roman"/>
          <w:i/>
          <w:iCs/>
          <w:sz w:val="24"/>
          <w:szCs w:val="24"/>
          <w:lang w:eastAsia="it-IT"/>
        </w:rPr>
      </w:pPr>
      <w:r w:rsidRPr="00BB2DF6">
        <w:rPr>
          <w:rFonts w:ascii="Times New Roman" w:eastAsia="Times New Roman" w:hAnsi="Times New Roman"/>
          <w:i/>
          <w:iCs/>
          <w:sz w:val="24"/>
          <w:szCs w:val="24"/>
          <w:lang w:eastAsia="it-IT"/>
        </w:rPr>
        <w:t>Oppure</w:t>
      </w:r>
    </w:p>
    <w:p w:rsidR="00BB2DF6" w:rsidRPr="00BB2DF6" w:rsidRDefault="00BB2DF6" w:rsidP="00BB2DF6">
      <w:pPr>
        <w:widowControl w:val="0"/>
        <w:autoSpaceDE w:val="0"/>
        <w:autoSpaceDN w:val="0"/>
        <w:spacing w:after="0" w:line="320" w:lineRule="exact"/>
        <w:ind w:left="254"/>
        <w:jc w:val="both"/>
        <w:rPr>
          <w:rFonts w:ascii="Times New Roman" w:eastAsia="Times New Roman" w:hAnsi="Times New Roman"/>
          <w:i/>
          <w:iCs/>
          <w:sz w:val="24"/>
          <w:szCs w:val="24"/>
          <w:lang w:eastAsia="it-IT"/>
        </w:rPr>
      </w:pPr>
    </w:p>
    <w:p w:rsidR="00BB2DF6" w:rsidRPr="00BB2DF6" w:rsidRDefault="00BB2DF6" w:rsidP="00BB2DF6">
      <w:pPr>
        <w:widowControl w:val="0"/>
        <w:tabs>
          <w:tab w:val="left" w:pos="-3240"/>
          <w:tab w:val="left" w:pos="1080"/>
          <w:tab w:val="left" w:pos="1440"/>
        </w:tabs>
        <w:autoSpaceDE w:val="0"/>
        <w:autoSpaceDN w:val="0"/>
        <w:spacing w:after="0" w:line="320" w:lineRule="exact"/>
        <w:ind w:left="1163" w:hanging="454"/>
        <w:jc w:val="both"/>
        <w:rPr>
          <w:rFonts w:ascii="Times New Roman" w:eastAsia="Times New Roman" w:hAnsi="Times New Roman"/>
          <w:sz w:val="24"/>
          <w:szCs w:val="24"/>
          <w:lang w:eastAsia="it-IT"/>
        </w:rPr>
      </w:pPr>
      <w:r w:rsidRPr="00BB2DF6">
        <w:rPr>
          <w:rFonts w:ascii="Times New Roman" w:eastAsia="Times New Roman" w:hAnsi="Times New Roman"/>
          <w:noProof/>
          <w:sz w:val="24"/>
          <w:szCs w:val="24"/>
          <w:lang w:eastAsia="it-IT"/>
        </w:rPr>
        <mc:AlternateContent>
          <mc:Choice Requires="wps">
            <w:drawing>
              <wp:anchor distT="0" distB="0" distL="114300" distR="114300" simplePos="0" relativeHeight="251672576" behindDoc="0" locked="0" layoutInCell="0" allowOverlap="1" wp14:anchorId="79F45FF4" wp14:editId="2F120F33">
                <wp:simplePos x="0" y="0"/>
                <wp:positionH relativeFrom="column">
                  <wp:posOffset>0</wp:posOffset>
                </wp:positionH>
                <wp:positionV relativeFrom="paragraph">
                  <wp:posOffset>40640</wp:posOffset>
                </wp:positionV>
                <wp:extent cx="144145" cy="144145"/>
                <wp:effectExtent l="5715" t="9525" r="12065" b="825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C9449" id="Rettangolo 24" o:spid="_x0000_s1026" style="position:absolute;margin-left:0;margin-top:3.2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CW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NufMCUsa&#10;fVaRFOvAAKNLYmjwoaLAR/+Aqcbg70F+C8zBuqc4dYsIQ69EQ3mVKb549iAZgZ6y7fABGsIXuwiZ&#10;rEOLNgESDeyQNTmeNVGHyCRdlvN5OV9wJsl1OqcfRPX02GOI7xRYlg41R5I8g4v9fYhj6FNITh6M&#10;bjbamGxgt10bZHtB7bHJK+dPNV6GGceGml8vZouM/MwXLiGmef0NwupIfW60rfnVOUhUibW3rqE0&#10;RRWFNuOZqjPuRGNiblRgC82RWEQYm5iGjg494A/OBmrgmofvO4GKM/PekRLXxFbq+GzMF29mZOCl&#10;Z3vpEU4SVM0jZ+NxHccp2XnUXU8/lbl2B7ekXqszs0nZMatTstSkWZvTQKUpuLRz1K+xX/0EAAD/&#10;/wMAUEsDBBQABgAIAAAAIQBcwDPh2wAAAAQBAAAPAAAAZHJzL2Rvd25yZXYueG1sTI/BTsMwEETv&#10;SPyDtUjcqNOACg1xKgQqEsc2vXDbxEsSiNdR7LSBr2c50dNqNKOZt/lmdr060hg6zwaWiwQUce1t&#10;x42BQ7m9eQAVIrLF3jMZ+KYAm+LyIsfM+hPv6LiPjZISDhkaaGMcMq1D3ZLDsPADsXgffnQYRY6N&#10;tiOepNz1Ok2SlXbYsSy0ONBzS/XXfnIGqi494M+ufE3censb3+byc3p/Meb6an56BBVpjv9h+MMX&#10;dCiEqfIT26B6A/JINLC6AyVmmt6DquSul6CLXJ/DF78AAAD//wMAUEsBAi0AFAAGAAgAAAAhALaD&#10;OJL+AAAA4QEAABMAAAAAAAAAAAAAAAAAAAAAAFtDb250ZW50X1R5cGVzXS54bWxQSwECLQAUAAYA&#10;CAAAACEAOP0h/9YAAACUAQAACwAAAAAAAAAAAAAAAAAvAQAAX3JlbHMvLnJlbHNQSwECLQAUAAYA&#10;CAAAACEAvbeglh0CAAA+BAAADgAAAAAAAAAAAAAAAAAuAgAAZHJzL2Uyb0RvYy54bWxQSwECLQAU&#10;AAYACAAAACEAXMAz4dsAAAAEAQAADwAAAAAAAAAAAAAAAAB3BAAAZHJzL2Rvd25yZXYueG1sUEsF&#10;BgAAAAAEAAQA8wAAAH8FAAAAAA==&#10;" o:allowincell="f"/>
            </w:pict>
          </mc:Fallback>
        </mc:AlternateContent>
      </w:r>
      <w:r w:rsidRPr="00BB2DF6">
        <w:rPr>
          <w:rFonts w:ascii="Times New Roman" w:eastAsia="Times New Roman" w:hAnsi="Times New Roman"/>
          <w:sz w:val="24"/>
          <w:szCs w:val="24"/>
          <w:lang w:eastAsia="it-IT"/>
        </w:rPr>
        <w:t>che si è concluso il procedimento dell’amministrazione straordinaria di cui al D.Lgs. n. 270/99;</w:t>
      </w:r>
    </w:p>
    <w:p w:rsidR="00BB2DF6" w:rsidRPr="00BB2DF6" w:rsidRDefault="00BB2DF6" w:rsidP="00BB2DF6">
      <w:pPr>
        <w:widowControl w:val="0"/>
        <w:autoSpaceDE w:val="0"/>
        <w:autoSpaceDN w:val="0"/>
        <w:spacing w:after="0" w:line="320" w:lineRule="exact"/>
        <w:jc w:val="center"/>
        <w:rPr>
          <w:rFonts w:ascii="Times New Roman" w:eastAsia="Times New Roman" w:hAnsi="Times New Roman"/>
          <w:sz w:val="24"/>
          <w:szCs w:val="24"/>
          <w:lang w:eastAsia="it-IT"/>
        </w:rPr>
      </w:pPr>
    </w:p>
    <w:p w:rsidR="00BB2DF6" w:rsidRPr="00BB2DF6" w:rsidRDefault="00BB2DF6" w:rsidP="00BB2DF6">
      <w:pPr>
        <w:pStyle w:val="Paragrafoelenco"/>
        <w:widowControl w:val="0"/>
        <w:numPr>
          <w:ilvl w:val="0"/>
          <w:numId w:val="12"/>
        </w:numPr>
        <w:autoSpaceDE w:val="0"/>
        <w:autoSpaceDN w:val="0"/>
        <w:spacing w:after="0" w:line="320" w:lineRule="exact"/>
        <w:jc w:val="both"/>
        <w:rPr>
          <w:rFonts w:ascii="Times New Roman" w:eastAsia="Times New Roman" w:hAnsi="Times New Roman"/>
          <w:color w:val="FF0000"/>
          <w:szCs w:val="24"/>
          <w:lang w:eastAsia="it-IT"/>
        </w:rPr>
      </w:pPr>
      <w:r w:rsidRPr="00BB2DF6">
        <w:rPr>
          <w:rFonts w:ascii="Times New Roman" w:eastAsia="Times New Roman" w:hAnsi="Times New Roman"/>
          <w:sz w:val="24"/>
          <w:szCs w:val="24"/>
          <w:lang w:eastAsia="it-IT"/>
        </w:rPr>
        <w:t>che nei propri confronti non sussistono cause di decadenza, di sospensione o di divieto previste dall'articolo 67 del decreto legislativo 6 settembre 2011, n. 159 o di un tentativo di infiltrazione mafiosa di cui all'art. 84, c. 4, del medesimo decreto e di non avere pendenti procedimenti per l’applicazione delle misure di prevenzione della sorveglianza;</w:t>
      </w:r>
      <w:r w:rsidRPr="00BB2DF6">
        <w:rPr>
          <w:rFonts w:ascii="Times New Roman" w:eastAsia="Times New Roman" w:hAnsi="Times New Roman"/>
          <w:color w:val="FF0000"/>
          <w:sz w:val="24"/>
          <w:szCs w:val="24"/>
          <w:lang w:eastAsia="it-IT"/>
        </w:rPr>
        <w:t xml:space="preserve"> </w:t>
      </w:r>
      <w:r w:rsidRPr="00BB2DF6">
        <w:rPr>
          <w:rFonts w:ascii="Times New Roman" w:eastAsia="Times New Roman" w:hAnsi="Times New Roman"/>
          <w:color w:val="FF0000"/>
          <w:sz w:val="20"/>
          <w:szCs w:val="24"/>
          <w:lang w:eastAsia="it-IT"/>
        </w:rPr>
        <w:t>(</w:t>
      </w:r>
      <w:r w:rsidRPr="00BB2DF6">
        <w:rPr>
          <w:rFonts w:ascii="Times New Roman" w:eastAsia="Times New Roman" w:hAnsi="Times New Roman"/>
          <w:i/>
          <w:color w:val="FF0000"/>
          <w:sz w:val="20"/>
          <w:szCs w:val="24"/>
          <w:lang w:eastAsia="it-IT"/>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r w:rsidRPr="00BB2DF6">
        <w:rPr>
          <w:rFonts w:ascii="Times New Roman" w:eastAsia="Times New Roman" w:hAnsi="Times New Roman"/>
          <w:color w:val="FF0000"/>
          <w:sz w:val="20"/>
          <w:szCs w:val="24"/>
          <w:lang w:eastAsia="it-IT"/>
        </w:rPr>
        <w:t>)</w:t>
      </w:r>
    </w:p>
    <w:p w:rsidR="00BB2DF6" w:rsidRPr="00BB2DF6" w:rsidRDefault="00BB2DF6" w:rsidP="00BB2DF6">
      <w:pPr>
        <w:widowControl w:val="0"/>
        <w:autoSpaceDE w:val="0"/>
        <w:autoSpaceDN w:val="0"/>
        <w:spacing w:after="0" w:line="320" w:lineRule="exact"/>
        <w:ind w:left="227" w:hanging="227"/>
        <w:jc w:val="both"/>
        <w:rPr>
          <w:rFonts w:ascii="Times New Roman" w:eastAsia="Times New Roman" w:hAnsi="Times New Roman"/>
          <w:sz w:val="24"/>
          <w:szCs w:val="24"/>
          <w:lang w:eastAsia="it-IT"/>
        </w:rPr>
      </w:pPr>
    </w:p>
    <w:p w:rsidR="00BB2DF6" w:rsidRPr="00BB2DF6" w:rsidRDefault="00BB2DF6" w:rsidP="00BB2DF6">
      <w:pPr>
        <w:pStyle w:val="Paragrafoelenco"/>
        <w:widowControl w:val="0"/>
        <w:numPr>
          <w:ilvl w:val="0"/>
          <w:numId w:val="12"/>
        </w:numPr>
        <w:tabs>
          <w:tab w:val="left" w:pos="-2340"/>
          <w:tab w:val="left" w:pos="540"/>
        </w:tabs>
        <w:autoSpaceDE w:val="0"/>
        <w:autoSpaceDN w:val="0"/>
        <w:spacing w:after="0" w:line="320" w:lineRule="exact"/>
        <w:jc w:val="both"/>
        <w:rPr>
          <w:rFonts w:ascii="Times New Roman" w:eastAsia="Times New Roman" w:hAnsi="Times New Roman"/>
          <w:sz w:val="24"/>
          <w:szCs w:val="24"/>
          <w:lang w:eastAsia="it-IT"/>
        </w:rPr>
      </w:pPr>
      <w:r w:rsidRPr="00BB2DF6">
        <w:rPr>
          <w:rFonts w:ascii="Times New Roman" w:eastAsia="Times New Roman" w:hAnsi="Times New Roman"/>
          <w:sz w:val="24"/>
          <w:szCs w:val="24"/>
          <w:lang w:eastAsia="it-IT"/>
        </w:rPr>
        <w:t>di non aver subito condanna con sentenza definitiva o decreto penale di condanna divenuto irrevocabile o sentenza di applicazione della pena su richiesta ai sensi dell'articolo 444 del codice di procedura penale, per uno dei seguenti reati:</w:t>
      </w:r>
    </w:p>
    <w:p w:rsidR="00BB2DF6" w:rsidRPr="00BB2DF6" w:rsidRDefault="00BB2DF6" w:rsidP="00BB2DF6">
      <w:pPr>
        <w:widowControl w:val="0"/>
        <w:numPr>
          <w:ilvl w:val="0"/>
          <w:numId w:val="16"/>
        </w:numPr>
        <w:tabs>
          <w:tab w:val="left" w:pos="-2340"/>
          <w:tab w:val="left" w:pos="540"/>
        </w:tabs>
        <w:autoSpaceDE w:val="0"/>
        <w:autoSpaceDN w:val="0"/>
        <w:spacing w:after="0" w:line="320" w:lineRule="exact"/>
        <w:contextualSpacing/>
        <w:jc w:val="both"/>
        <w:rPr>
          <w:rFonts w:ascii="Times New Roman" w:eastAsia="Times New Roman" w:hAnsi="Times New Roman"/>
          <w:sz w:val="24"/>
          <w:szCs w:val="24"/>
          <w:lang w:eastAsia="it-IT"/>
        </w:rPr>
      </w:pPr>
      <w:r w:rsidRPr="00BB2DF6">
        <w:rPr>
          <w:rFonts w:ascii="Times New Roman" w:eastAsia="Times New Roman" w:hAnsi="Times New Roman"/>
          <w:sz w:val="24"/>
          <w:szCs w:val="24"/>
          <w:lang w:eastAsia="it-IT"/>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nonchè per i delitti, consumati o tentati, previsti dall'art. 74 del DPR 9.10.1990, n. 309, dall'articolo 291-quater del DPR 23.1.1973, n. 43 e dall'articolo 260 del decreto legislativo 3.4.2006, n. 152, in quanto riconducibili alla partecipazione a un'organizzazione criminale, quale definita all'articolo 2 della decisione quadro 2008/841/GAI del Consiglio; </w:t>
      </w:r>
    </w:p>
    <w:p w:rsidR="00BB2DF6" w:rsidRPr="00BB2DF6" w:rsidRDefault="00BB2DF6" w:rsidP="00BB2DF6">
      <w:pPr>
        <w:widowControl w:val="0"/>
        <w:numPr>
          <w:ilvl w:val="0"/>
          <w:numId w:val="16"/>
        </w:numPr>
        <w:tabs>
          <w:tab w:val="left" w:pos="-2340"/>
          <w:tab w:val="left" w:pos="540"/>
        </w:tabs>
        <w:autoSpaceDE w:val="0"/>
        <w:autoSpaceDN w:val="0"/>
        <w:spacing w:after="0" w:line="320" w:lineRule="exact"/>
        <w:contextualSpacing/>
        <w:jc w:val="both"/>
        <w:rPr>
          <w:rFonts w:ascii="Times New Roman" w:eastAsia="Times New Roman" w:hAnsi="Times New Roman"/>
          <w:sz w:val="24"/>
          <w:szCs w:val="24"/>
          <w:lang w:eastAsia="it-IT"/>
        </w:rPr>
      </w:pPr>
      <w:r w:rsidRPr="00BB2DF6">
        <w:rPr>
          <w:rFonts w:ascii="Times New Roman" w:eastAsia="Times New Roman" w:hAnsi="Times New Roman"/>
          <w:sz w:val="24"/>
          <w:szCs w:val="24"/>
          <w:lang w:eastAsia="it-IT"/>
        </w:rPr>
        <w:t xml:space="preserve">delitti, consumati o tentati, di cui agli articoli 317, 318, 319, 319-ter, 319-quater, 320, 321, 322, 322-bis, 346-bis, 353, 353-bis, 354, 355 e 356 del codice penale nonchè all'art. 2635 del codice civile; </w:t>
      </w:r>
    </w:p>
    <w:p w:rsidR="00BB2DF6" w:rsidRPr="00BB2DF6" w:rsidRDefault="00BB2DF6" w:rsidP="00BB2DF6">
      <w:pPr>
        <w:widowControl w:val="0"/>
        <w:numPr>
          <w:ilvl w:val="0"/>
          <w:numId w:val="16"/>
        </w:numPr>
        <w:tabs>
          <w:tab w:val="left" w:pos="-2340"/>
          <w:tab w:val="left" w:pos="540"/>
        </w:tabs>
        <w:autoSpaceDE w:val="0"/>
        <w:autoSpaceDN w:val="0"/>
        <w:spacing w:after="0" w:line="320" w:lineRule="exact"/>
        <w:contextualSpacing/>
        <w:jc w:val="both"/>
        <w:rPr>
          <w:rFonts w:ascii="Times New Roman" w:eastAsia="Times New Roman" w:hAnsi="Times New Roman"/>
          <w:sz w:val="24"/>
          <w:szCs w:val="24"/>
          <w:lang w:eastAsia="it-IT"/>
        </w:rPr>
      </w:pPr>
      <w:r w:rsidRPr="00BB2DF6">
        <w:rPr>
          <w:rFonts w:ascii="Times New Roman" w:eastAsia="Times New Roman" w:hAnsi="Times New Roman"/>
          <w:sz w:val="24"/>
          <w:szCs w:val="24"/>
          <w:lang w:eastAsia="it-IT"/>
        </w:rPr>
        <w:t xml:space="preserve">frode ai sensi dell'articolo 1 della convenzione relativa alla tutela degli interessi finanziari delle Comunità europee; </w:t>
      </w:r>
    </w:p>
    <w:p w:rsidR="00BB2DF6" w:rsidRPr="00BB2DF6" w:rsidRDefault="00BB2DF6" w:rsidP="00BB2DF6">
      <w:pPr>
        <w:widowControl w:val="0"/>
        <w:numPr>
          <w:ilvl w:val="0"/>
          <w:numId w:val="16"/>
        </w:numPr>
        <w:tabs>
          <w:tab w:val="left" w:pos="-2340"/>
          <w:tab w:val="left" w:pos="540"/>
        </w:tabs>
        <w:autoSpaceDE w:val="0"/>
        <w:autoSpaceDN w:val="0"/>
        <w:spacing w:after="0" w:line="320" w:lineRule="exact"/>
        <w:contextualSpacing/>
        <w:jc w:val="both"/>
        <w:rPr>
          <w:rFonts w:ascii="Times New Roman" w:eastAsia="Times New Roman" w:hAnsi="Times New Roman"/>
          <w:sz w:val="24"/>
          <w:szCs w:val="24"/>
          <w:lang w:eastAsia="it-IT"/>
        </w:rPr>
      </w:pPr>
      <w:r w:rsidRPr="00BB2DF6">
        <w:rPr>
          <w:rFonts w:ascii="Times New Roman" w:eastAsia="Times New Roman" w:hAnsi="Times New Roman"/>
          <w:sz w:val="24"/>
          <w:szCs w:val="24"/>
          <w:lang w:eastAsia="it-IT"/>
        </w:rPr>
        <w:t xml:space="preserve">delitti, consumati o tentati, commessi con finalità di terrorismo, anche internazionale, e di eversione dell'ordine costituzionale reati terroristici o reati connessi alle attività terroristiche; </w:t>
      </w:r>
    </w:p>
    <w:p w:rsidR="00BB2DF6" w:rsidRPr="00BB2DF6" w:rsidRDefault="00BB2DF6" w:rsidP="00BB2DF6">
      <w:pPr>
        <w:widowControl w:val="0"/>
        <w:numPr>
          <w:ilvl w:val="0"/>
          <w:numId w:val="16"/>
        </w:numPr>
        <w:tabs>
          <w:tab w:val="left" w:pos="-2340"/>
          <w:tab w:val="left" w:pos="540"/>
        </w:tabs>
        <w:autoSpaceDE w:val="0"/>
        <w:autoSpaceDN w:val="0"/>
        <w:spacing w:after="0" w:line="320" w:lineRule="exact"/>
        <w:contextualSpacing/>
        <w:jc w:val="both"/>
        <w:rPr>
          <w:rFonts w:ascii="Times New Roman" w:eastAsia="Times New Roman" w:hAnsi="Times New Roman"/>
          <w:sz w:val="24"/>
          <w:szCs w:val="24"/>
          <w:lang w:eastAsia="it-IT"/>
        </w:rPr>
      </w:pPr>
      <w:r w:rsidRPr="00BB2DF6">
        <w:rPr>
          <w:rFonts w:ascii="Times New Roman" w:eastAsia="Times New Roman" w:hAnsi="Times New Roman"/>
          <w:sz w:val="24"/>
          <w:szCs w:val="24"/>
          <w:lang w:eastAsia="it-IT"/>
        </w:rPr>
        <w:t>delitti di cui agli articoli 648-bis, 648-ter e 648-ter.1 del codice penale, riciclaggio di proventi di attività criminose o finanziamento del terrorismo, quali definiti all'articolo 1 del decreto legislativo 22 giugno 2007, n. 109 e successive modificazioni;</w:t>
      </w:r>
    </w:p>
    <w:p w:rsidR="00BB2DF6" w:rsidRPr="00BB2DF6" w:rsidRDefault="00BB2DF6" w:rsidP="00BB2DF6">
      <w:pPr>
        <w:widowControl w:val="0"/>
        <w:numPr>
          <w:ilvl w:val="0"/>
          <w:numId w:val="16"/>
        </w:numPr>
        <w:tabs>
          <w:tab w:val="left" w:pos="-2340"/>
          <w:tab w:val="left" w:pos="540"/>
        </w:tabs>
        <w:autoSpaceDE w:val="0"/>
        <w:autoSpaceDN w:val="0"/>
        <w:spacing w:after="0" w:line="320" w:lineRule="exact"/>
        <w:contextualSpacing/>
        <w:jc w:val="both"/>
        <w:rPr>
          <w:rFonts w:ascii="Times New Roman" w:eastAsia="Times New Roman" w:hAnsi="Times New Roman"/>
          <w:sz w:val="24"/>
          <w:szCs w:val="24"/>
          <w:lang w:eastAsia="it-IT"/>
        </w:rPr>
      </w:pPr>
      <w:r w:rsidRPr="00BB2DF6">
        <w:rPr>
          <w:rFonts w:ascii="Times New Roman" w:eastAsia="Times New Roman" w:hAnsi="Times New Roman"/>
          <w:sz w:val="24"/>
          <w:szCs w:val="24"/>
          <w:lang w:eastAsia="it-IT"/>
        </w:rPr>
        <w:t>sfruttamento del lavoro minorile e altre forme di tratta di esseri umani definite con il decreto legislativo 4 marzo 2014, n. 24;</w:t>
      </w:r>
    </w:p>
    <w:p w:rsidR="00BB2DF6" w:rsidRPr="00BB2DF6" w:rsidRDefault="00BB2DF6" w:rsidP="00BB2DF6">
      <w:pPr>
        <w:widowControl w:val="0"/>
        <w:numPr>
          <w:ilvl w:val="0"/>
          <w:numId w:val="16"/>
        </w:numPr>
        <w:tabs>
          <w:tab w:val="left" w:pos="-2340"/>
          <w:tab w:val="left" w:pos="540"/>
        </w:tabs>
        <w:autoSpaceDE w:val="0"/>
        <w:autoSpaceDN w:val="0"/>
        <w:spacing w:after="0" w:line="320" w:lineRule="exact"/>
        <w:contextualSpacing/>
        <w:jc w:val="both"/>
        <w:rPr>
          <w:rFonts w:ascii="Times New Roman" w:eastAsia="Times New Roman" w:hAnsi="Times New Roman"/>
          <w:sz w:val="24"/>
          <w:szCs w:val="24"/>
          <w:lang w:eastAsia="it-IT"/>
        </w:rPr>
      </w:pPr>
      <w:r w:rsidRPr="00BB2DF6">
        <w:rPr>
          <w:rFonts w:ascii="Times New Roman" w:eastAsia="Times New Roman" w:hAnsi="Times New Roman"/>
          <w:sz w:val="24"/>
          <w:szCs w:val="24"/>
          <w:lang w:eastAsia="it-IT"/>
        </w:rPr>
        <w:t>ogni altro delitto da cui derivi, quale pena accessoria, l'incapacità di contrattare con la pubblica amministrazione</w:t>
      </w:r>
    </w:p>
    <w:p w:rsidR="00BB2DF6" w:rsidRPr="00BB2DF6" w:rsidRDefault="00BB2DF6" w:rsidP="00BB2DF6">
      <w:pPr>
        <w:widowControl w:val="0"/>
        <w:tabs>
          <w:tab w:val="left" w:pos="-2340"/>
          <w:tab w:val="left" w:pos="540"/>
        </w:tabs>
        <w:autoSpaceDE w:val="0"/>
        <w:autoSpaceDN w:val="0"/>
        <w:spacing w:after="0" w:line="320" w:lineRule="exact"/>
        <w:ind w:left="284" w:hanging="284"/>
        <w:jc w:val="both"/>
        <w:rPr>
          <w:rFonts w:ascii="Times New Roman" w:eastAsia="Times New Roman" w:hAnsi="Times New Roman"/>
          <w:sz w:val="24"/>
          <w:szCs w:val="24"/>
          <w:lang w:eastAsia="it-IT"/>
        </w:rPr>
      </w:pPr>
      <w:r w:rsidRPr="00BB2DF6">
        <w:rPr>
          <w:rFonts w:ascii="Times New Roman" w:eastAsia="Times New Roman" w:hAnsi="Times New Roman"/>
          <w:sz w:val="20"/>
          <w:szCs w:val="24"/>
          <w:lang w:eastAsia="it-IT"/>
        </w:rPr>
        <w:tab/>
        <w:t>(</w:t>
      </w:r>
      <w:r w:rsidRPr="00BB2DF6">
        <w:rPr>
          <w:rFonts w:ascii="Times New Roman" w:eastAsia="Times New Roman" w:hAnsi="Times New Roman"/>
          <w:i/>
          <w:color w:val="FF0000"/>
          <w:sz w:val="20"/>
          <w:szCs w:val="24"/>
          <w:lang w:eastAsia="it-IT"/>
        </w:rPr>
        <w:t>tale dichiarazione deve essere resa dal titolare o dal direttore tecnico, se si tratta di impresa individuale; dai soci o dal direttore tecnico, se si tratta di società in nome collettivo; dai soci accomandatari o dal direttore tecnico, se si tratta di società in accomandita semplice; dai membri del consiglio di amministrazione cui sia stata conferita la legale rappresentanza, di direzione o di vigilanza o dai soggetti muniti di poteri di rappresentanza, di direzione o di controllo, dal direttore tecnico o dal socio unico persona fisica, ovvero dal socio di maggioranza in caso di società con meno di quattro soci, se si tratta di altro tipo di società o consorzio.</w:t>
      </w:r>
      <w:r w:rsidRPr="00BB2DF6">
        <w:rPr>
          <w:rFonts w:ascii="Times New Roman" w:eastAsia="Times New Roman" w:hAnsi="Times New Roman"/>
          <w:color w:val="FF0000"/>
          <w:sz w:val="20"/>
          <w:szCs w:val="24"/>
          <w:lang w:eastAsia="it-IT"/>
        </w:rPr>
        <w:t>)</w:t>
      </w:r>
    </w:p>
    <w:p w:rsidR="00BB2DF6" w:rsidRPr="00BB2DF6" w:rsidRDefault="00BB2DF6" w:rsidP="00BB2DF6">
      <w:pPr>
        <w:widowControl w:val="0"/>
        <w:tabs>
          <w:tab w:val="left" w:pos="-2340"/>
          <w:tab w:val="left" w:pos="540"/>
        </w:tabs>
        <w:autoSpaceDE w:val="0"/>
        <w:autoSpaceDN w:val="0"/>
        <w:spacing w:after="0" w:line="320" w:lineRule="exact"/>
        <w:ind w:left="454"/>
        <w:jc w:val="both"/>
        <w:rPr>
          <w:rFonts w:ascii="Times New Roman" w:eastAsia="Times New Roman" w:hAnsi="Times New Roman"/>
          <w:sz w:val="24"/>
          <w:szCs w:val="24"/>
          <w:lang w:eastAsia="it-IT"/>
        </w:rPr>
      </w:pPr>
    </w:p>
    <w:p w:rsidR="00BB2DF6" w:rsidRPr="00BB2DF6" w:rsidRDefault="00BB2DF6" w:rsidP="00BB2DF6">
      <w:pPr>
        <w:widowControl w:val="0"/>
        <w:tabs>
          <w:tab w:val="left" w:pos="-2340"/>
          <w:tab w:val="left" w:pos="540"/>
        </w:tabs>
        <w:autoSpaceDE w:val="0"/>
        <w:autoSpaceDN w:val="0"/>
        <w:spacing w:after="0" w:line="320" w:lineRule="exact"/>
        <w:ind w:left="454"/>
        <w:jc w:val="both"/>
        <w:rPr>
          <w:rFonts w:ascii="Times New Roman" w:eastAsia="Times New Roman" w:hAnsi="Times New Roman"/>
          <w:sz w:val="24"/>
          <w:szCs w:val="24"/>
          <w:lang w:eastAsia="it-IT"/>
        </w:rPr>
      </w:pPr>
      <w:r w:rsidRPr="00BB2DF6">
        <w:rPr>
          <w:rFonts w:ascii="Times New Roman" w:eastAsia="Times New Roman" w:hAnsi="Times New Roman"/>
          <w:sz w:val="24"/>
          <w:szCs w:val="24"/>
          <w:lang w:eastAsia="it-IT"/>
        </w:rPr>
        <w:t>OPPURE</w:t>
      </w:r>
    </w:p>
    <w:p w:rsidR="00BB2DF6" w:rsidRPr="00BB2DF6" w:rsidRDefault="00BB2DF6" w:rsidP="00BB2DF6">
      <w:pPr>
        <w:widowControl w:val="0"/>
        <w:tabs>
          <w:tab w:val="left" w:pos="-2340"/>
          <w:tab w:val="left" w:pos="540"/>
        </w:tabs>
        <w:autoSpaceDE w:val="0"/>
        <w:autoSpaceDN w:val="0"/>
        <w:spacing w:after="0" w:line="320" w:lineRule="exact"/>
        <w:ind w:left="454"/>
        <w:jc w:val="both"/>
        <w:rPr>
          <w:rFonts w:ascii="Times New Roman" w:eastAsia="Times New Roman" w:hAnsi="Times New Roman"/>
          <w:sz w:val="24"/>
          <w:szCs w:val="24"/>
          <w:lang w:eastAsia="it-IT"/>
        </w:rPr>
      </w:pPr>
      <w:r w:rsidRPr="00BB2DF6">
        <w:rPr>
          <w:rFonts w:ascii="Times New Roman" w:eastAsia="Times New Roman" w:hAnsi="Times New Roman"/>
          <w:noProof/>
          <w:sz w:val="24"/>
          <w:szCs w:val="24"/>
          <w:lang w:eastAsia="it-IT"/>
        </w:rPr>
        <mc:AlternateContent>
          <mc:Choice Requires="wps">
            <w:drawing>
              <wp:anchor distT="0" distB="0" distL="114300" distR="114300" simplePos="0" relativeHeight="251680768" behindDoc="0" locked="0" layoutInCell="0" allowOverlap="1" wp14:anchorId="19CFC970" wp14:editId="536F89EE">
                <wp:simplePos x="0" y="0"/>
                <wp:positionH relativeFrom="column">
                  <wp:posOffset>8255</wp:posOffset>
                </wp:positionH>
                <wp:positionV relativeFrom="paragraph">
                  <wp:posOffset>33020</wp:posOffset>
                </wp:positionV>
                <wp:extent cx="144145" cy="144145"/>
                <wp:effectExtent l="13970" t="11430" r="13335" b="6350"/>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15C09" id="Rettangolo 23" o:spid="_x0000_s1026" style="position:absolute;margin-left:.65pt;margin-top:2.6pt;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lp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7DV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FyHdgtsAAAAFAQAADwAAAGRycy9kb3ducmV2LnhtbEyPzU7DMBCE&#10;70i8g7VI3KhDyl9DnAqBisSxTS/cNvGSBOJ1FDtt4OlZTuW0Gs1o9pt8PbteHWgMnWcD14sEFHHt&#10;bceNgX25uXoAFSKyxd4zGfimAOvi/CzHzPojb+mwi42SEg4ZGmhjHDKtQ92Sw7DwA7F4H350GEWO&#10;jbYjHqXc9TpNkjvtsGP50OJAzy3VX7vJGai6dI8/2/I1cavNMr7N5ef0/mLM5cX89Agq0hxPYfjD&#10;F3QohKnyE9ugetFLCRq4TUGJm97IsEru/Qp0kev/9MUvAAAA//8DAFBLAQItABQABgAIAAAAIQC2&#10;gziS/gAAAOEBAAATAAAAAAAAAAAAAAAAAAAAAABbQ29udGVudF9UeXBlc10ueG1sUEsBAi0AFAAG&#10;AAgAAAAhADj9If/WAAAAlAEAAAsAAAAAAAAAAAAAAAAALwEAAF9yZWxzLy5yZWxzUEsBAi0AFAAG&#10;AAgAAAAhAPCcqWkeAgAAPgQAAA4AAAAAAAAAAAAAAAAALgIAAGRycy9lMm9Eb2MueG1sUEsBAi0A&#10;FAAGAAgAAAAhABch3YLbAAAABQEAAA8AAAAAAAAAAAAAAAAAeAQAAGRycy9kb3ducmV2LnhtbFBL&#10;BQYAAAAABAAEAPMAAACABQAAAAA=&#10;" o:allowincell="f"/>
            </w:pict>
          </mc:Fallback>
        </mc:AlternateContent>
      </w:r>
      <w:r w:rsidRPr="00BB2DF6">
        <w:rPr>
          <w:rFonts w:ascii="Times New Roman" w:eastAsia="Times New Roman" w:hAnsi="Times New Roman"/>
          <w:sz w:val="24"/>
          <w:szCs w:val="24"/>
          <w:lang w:eastAsia="it-IT"/>
        </w:rPr>
        <w:t>Che nei propri confronti sono state pronunciate le seguenti condanne ivi comprese quelli che, con riferimento ai reati di cui all’art. 80, c. 1 del D.lvo 50/2016, hanno comportato l’applicazione di una pena detentiva non superiore a 18 mesi ovvero abbiano riconosciuto l’attenuante della collaborazione come definite per le singole fattispecie di reato o al comma 5 dell’art. 80 del D.Lvo n. 50/2016:</w:t>
      </w:r>
    </w:p>
    <w:p w:rsidR="00BB2DF6" w:rsidRPr="00BB2DF6" w:rsidRDefault="00BB2DF6" w:rsidP="00BB2DF6">
      <w:pPr>
        <w:widowControl w:val="0"/>
        <w:tabs>
          <w:tab w:val="left" w:pos="-2340"/>
          <w:tab w:val="left" w:pos="540"/>
        </w:tabs>
        <w:autoSpaceDE w:val="0"/>
        <w:autoSpaceDN w:val="0"/>
        <w:spacing w:after="0" w:line="320" w:lineRule="exact"/>
        <w:ind w:left="454"/>
        <w:jc w:val="both"/>
        <w:rPr>
          <w:rFonts w:ascii="Times New Roman" w:eastAsia="Times New Roman" w:hAnsi="Times New Roman"/>
          <w:sz w:val="24"/>
          <w:szCs w:val="24"/>
          <w:lang w:eastAsia="it-IT"/>
        </w:rPr>
      </w:pPr>
      <w:r w:rsidRPr="00BB2DF6">
        <w:rPr>
          <w:rFonts w:ascii="Times New Roman" w:eastAsia="Times New Roman" w:hAnsi="Times New Roman"/>
          <w:sz w:val="24"/>
          <w:szCs w:val="24"/>
          <w:lang w:eastAsia="it-IT"/>
        </w:rPr>
        <w:t>………………</w:t>
      </w:r>
      <w:r w:rsidR="00935A24">
        <w:rPr>
          <w:rFonts w:ascii="Times New Roman" w:eastAsia="Times New Roman" w:hAnsi="Times New Roman"/>
          <w:sz w:val="24"/>
          <w:szCs w:val="24"/>
          <w:lang w:eastAsia="it-IT"/>
        </w:rPr>
        <w:t>……………………………………………………………………………</w:t>
      </w:r>
    </w:p>
    <w:p w:rsidR="00BB2DF6" w:rsidRPr="00BB2DF6" w:rsidRDefault="00BB2DF6" w:rsidP="00BB2DF6">
      <w:pPr>
        <w:widowControl w:val="0"/>
        <w:tabs>
          <w:tab w:val="left" w:pos="-2340"/>
          <w:tab w:val="left" w:pos="540"/>
        </w:tabs>
        <w:autoSpaceDE w:val="0"/>
        <w:autoSpaceDN w:val="0"/>
        <w:spacing w:after="0" w:line="320" w:lineRule="exact"/>
        <w:ind w:left="454"/>
        <w:jc w:val="both"/>
        <w:rPr>
          <w:rFonts w:ascii="Times New Roman" w:eastAsia="Times New Roman" w:hAnsi="Times New Roman"/>
          <w:sz w:val="24"/>
          <w:szCs w:val="24"/>
          <w:lang w:eastAsia="it-IT"/>
        </w:rPr>
      </w:pPr>
      <w:r w:rsidRPr="00BB2DF6">
        <w:rPr>
          <w:rFonts w:ascii="Times New Roman" w:eastAsia="Times New Roman" w:hAnsi="Times New Roman"/>
          <w:sz w:val="24"/>
          <w:szCs w:val="24"/>
          <w:lang w:eastAsia="it-IT"/>
        </w:rPr>
        <w:t>………</w:t>
      </w:r>
      <w:r w:rsidR="00935A24">
        <w:rPr>
          <w:rFonts w:ascii="Times New Roman" w:eastAsia="Times New Roman" w:hAnsi="Times New Roman"/>
          <w:sz w:val="24"/>
          <w:szCs w:val="24"/>
          <w:lang w:eastAsia="it-IT"/>
        </w:rPr>
        <w:t>……………………………………………………………………………</w:t>
      </w:r>
      <w:r w:rsidRPr="00BB2DF6">
        <w:rPr>
          <w:rFonts w:ascii="Times New Roman" w:eastAsia="Times New Roman" w:hAnsi="Times New Roman"/>
          <w:sz w:val="24"/>
          <w:szCs w:val="24"/>
          <w:lang w:eastAsia="it-IT"/>
        </w:rPr>
        <w:t>………</w:t>
      </w:r>
    </w:p>
    <w:p w:rsidR="00BB2DF6" w:rsidRPr="00BB2DF6" w:rsidRDefault="00BB2DF6" w:rsidP="00BB2DF6">
      <w:pPr>
        <w:widowControl w:val="0"/>
        <w:tabs>
          <w:tab w:val="left" w:pos="-2340"/>
          <w:tab w:val="left" w:pos="540"/>
        </w:tabs>
        <w:autoSpaceDE w:val="0"/>
        <w:autoSpaceDN w:val="0"/>
        <w:spacing w:after="0" w:line="320" w:lineRule="exact"/>
        <w:ind w:left="454"/>
        <w:jc w:val="both"/>
        <w:rPr>
          <w:rFonts w:ascii="Times New Roman" w:eastAsia="Times New Roman" w:hAnsi="Times New Roman"/>
          <w:i/>
          <w:color w:val="FF0000"/>
          <w:szCs w:val="24"/>
          <w:lang w:eastAsia="it-IT"/>
        </w:rPr>
      </w:pPr>
      <w:r w:rsidRPr="00BB2DF6">
        <w:rPr>
          <w:rFonts w:ascii="Times New Roman" w:eastAsia="Times New Roman" w:hAnsi="Times New Roman"/>
          <w:sz w:val="24"/>
          <w:szCs w:val="24"/>
          <w:lang w:eastAsia="it-IT"/>
        </w:rPr>
        <w:t>(</w:t>
      </w:r>
      <w:r w:rsidRPr="00BB2DF6">
        <w:rPr>
          <w:rFonts w:ascii="Times New Roman" w:eastAsia="Times New Roman" w:hAnsi="Times New Roman"/>
          <w:i/>
          <w:sz w:val="24"/>
          <w:szCs w:val="24"/>
          <w:lang w:eastAsia="it-IT"/>
        </w:rPr>
        <w:t>riportare integralmente quanto indicato nella visura delle iscrizioni a proprio carico ai sensi dell’art. 33 del DPR 14.11.2002, n. 313 e smi</w:t>
      </w:r>
      <w:r w:rsidRPr="00BB2DF6">
        <w:rPr>
          <w:rFonts w:ascii="Times New Roman" w:eastAsia="Times New Roman" w:hAnsi="Times New Roman"/>
          <w:sz w:val="24"/>
          <w:szCs w:val="24"/>
          <w:lang w:eastAsia="it-IT"/>
        </w:rPr>
        <w:t xml:space="preserve">) </w:t>
      </w:r>
      <w:r w:rsidRPr="00BB2DF6">
        <w:rPr>
          <w:rFonts w:ascii="Times New Roman" w:eastAsia="Times New Roman" w:hAnsi="Times New Roman"/>
          <w:szCs w:val="24"/>
          <w:lang w:eastAsia="it-IT"/>
        </w:rPr>
        <w:t>(</w:t>
      </w:r>
      <w:r w:rsidRPr="00BB2DF6">
        <w:rPr>
          <w:rFonts w:ascii="Times New Roman" w:eastAsia="Times New Roman" w:hAnsi="Times New Roman"/>
          <w:i/>
          <w:color w:val="FF0000"/>
          <w:sz w:val="20"/>
          <w:szCs w:val="24"/>
          <w:lang w:eastAsia="it-IT"/>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BB2DF6">
        <w:rPr>
          <w:rFonts w:ascii="Times New Roman" w:eastAsia="Times New Roman" w:hAnsi="Times New Roman"/>
          <w:color w:val="FF0000"/>
          <w:sz w:val="20"/>
          <w:szCs w:val="24"/>
          <w:lang w:eastAsia="it-IT"/>
        </w:rPr>
        <w:t xml:space="preserve">. </w:t>
      </w:r>
    </w:p>
    <w:p w:rsidR="00BB2DF6" w:rsidRPr="00BB2DF6" w:rsidRDefault="00BB2DF6" w:rsidP="00BB2DF6">
      <w:pPr>
        <w:widowControl w:val="0"/>
        <w:tabs>
          <w:tab w:val="left" w:pos="-2340"/>
          <w:tab w:val="left" w:pos="540"/>
        </w:tabs>
        <w:autoSpaceDE w:val="0"/>
        <w:autoSpaceDN w:val="0"/>
        <w:spacing w:after="0" w:line="320" w:lineRule="exact"/>
        <w:ind w:left="454"/>
        <w:jc w:val="both"/>
        <w:rPr>
          <w:rFonts w:ascii="Times New Roman" w:eastAsia="Times New Roman" w:hAnsi="Times New Roman"/>
          <w:sz w:val="24"/>
          <w:szCs w:val="24"/>
          <w:lang w:eastAsia="it-IT"/>
        </w:rPr>
      </w:pPr>
    </w:p>
    <w:p w:rsidR="00BB2DF6" w:rsidRPr="00BB2DF6" w:rsidRDefault="00BB2DF6" w:rsidP="00BB2DF6">
      <w:pPr>
        <w:widowControl w:val="0"/>
        <w:tabs>
          <w:tab w:val="left" w:pos="-2340"/>
          <w:tab w:val="left" w:pos="540"/>
        </w:tabs>
        <w:autoSpaceDE w:val="0"/>
        <w:autoSpaceDN w:val="0"/>
        <w:spacing w:after="0" w:line="320" w:lineRule="exact"/>
        <w:ind w:left="454"/>
        <w:jc w:val="both"/>
        <w:rPr>
          <w:rFonts w:ascii="Times New Roman" w:eastAsia="Times New Roman" w:hAnsi="Times New Roman"/>
          <w:sz w:val="24"/>
          <w:szCs w:val="24"/>
          <w:lang w:eastAsia="it-IT"/>
        </w:rPr>
      </w:pPr>
      <w:r w:rsidRPr="00BB2DF6">
        <w:rPr>
          <w:rFonts w:ascii="Times New Roman" w:eastAsia="Times New Roman" w:hAnsi="Times New Roman"/>
          <w:noProof/>
          <w:sz w:val="24"/>
          <w:szCs w:val="24"/>
          <w:lang w:eastAsia="it-IT"/>
        </w:rPr>
        <mc:AlternateContent>
          <mc:Choice Requires="wps">
            <w:drawing>
              <wp:anchor distT="0" distB="0" distL="114300" distR="114300" simplePos="0" relativeHeight="251681792" behindDoc="0" locked="0" layoutInCell="0" allowOverlap="1" wp14:anchorId="790B564C" wp14:editId="42FA9A3E">
                <wp:simplePos x="0" y="0"/>
                <wp:positionH relativeFrom="column">
                  <wp:posOffset>76200</wp:posOffset>
                </wp:positionH>
                <wp:positionV relativeFrom="paragraph">
                  <wp:posOffset>45720</wp:posOffset>
                </wp:positionV>
                <wp:extent cx="144145" cy="144145"/>
                <wp:effectExtent l="5715" t="8255" r="12065" b="952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D132D" id="Rettangolo 22" o:spid="_x0000_s1026" style="position:absolute;margin-left:6pt;margin-top:3.6pt;width:11.3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zHHQIAAD4EAAAOAAAAZHJzL2Uyb0RvYy54bWysU8GO0zAQvSPxD5bvNE3Uwm7UdLXqUoS0&#10;wIqFD3Adp7GwPWbsNi1fz9jpli5wQvhgeTzj55n3ZhY3B2vYXmHQ4BpeTqacKSeh1W7b8K9f1q+u&#10;OAtRuFYYcKrhRxX4zfLli8Xga1VBD6ZVyAjEhXrwDe9j9HVRBNkrK8IEvHLk7ACtiGTitmhRDIRu&#10;TVFNp6+LAbD1CFKFQLd3o5MvM37XKRk/dV1QkZmGU24x75j3TdqL5ULUWxS+1/KUhviHLKzQjj49&#10;Q92JKNgO9R9QVkuEAF2cSLAFdJ2WKtdA1ZTT36p57IVXuRYiJ/gzTeH/wcqP+wdkum14VXHmhCWN&#10;PqtIim3BAKNLYmjwoabAR/+Aqcbg70F+C8zBqqc4dYsIQ69ES3mVKb549iAZgZ6yzfABWsIXuwiZ&#10;rEOHNgESDeyQNTmeNVGHyCRdlrNZOZtzJsl1OqcfRP302GOI7xRYlg4NR5I8g4v9fYhj6FNITh6M&#10;btfamGzgdrMyyPaC2mOdV86farwMM44NDb+eV/OM/MwXLiGmef0NwupIfW60bfjVOUjUibW3rqU0&#10;RR2FNuOZqjPuRGNiblRgA+2RWEQYm5iGjg494A/OBmrghofvO4GKM/PekRLXxFbq+GzM5m8qMvDS&#10;s7n0CCcJquGRs/G4iuOU7DzqbU8/lbl2B7ekXqczs0nZMatTstSkWZvTQKUpuLRz1K+xX/4EAAD/&#10;/wMAUEsDBBQABgAIAAAAIQBnluxK3AAAAAYBAAAPAAAAZHJzL2Rvd25yZXYueG1sTI/BTsMwEETv&#10;SPyDtUjcqIOLKEnjVAhUJI5teuG2iZckJV5HsdMGvh5zKsfRjGbe5JvZ9uJEo+8ca7hfJCCIa2c6&#10;bjQcyu3dEwgfkA32jknDN3nYFNdXOWbGnXlHp31oRCxhn6GGNoQhk9LXLVn0CzcQR+/TjRZDlGMj&#10;zYjnWG57qZLkUVrsOC60ONBLS/XXfrIaqk4d8GdXviU23S7D+1wep49XrW9v5uc1iEBzuIThDz+i&#10;QxGZKjex8aKPWsUrQcNKgYj28mEFotKg0hRkkcv/+MUvAAAA//8DAFBLAQItABQABgAIAAAAIQC2&#10;gziS/gAAAOEBAAATAAAAAAAAAAAAAAAAAAAAAABbQ29udGVudF9UeXBlc10ueG1sUEsBAi0AFAAG&#10;AAgAAAAhADj9If/WAAAAlAEAAAsAAAAAAAAAAAAAAAAALwEAAF9yZWxzLy5yZWxzUEsBAi0AFAAG&#10;AAgAAAAhAGmQPMcdAgAAPgQAAA4AAAAAAAAAAAAAAAAALgIAAGRycy9lMm9Eb2MueG1sUEsBAi0A&#10;FAAGAAgAAAAhAGeW7ErcAAAABgEAAA8AAAAAAAAAAAAAAAAAdwQAAGRycy9kb3ducmV2LnhtbFBL&#10;BQYAAAAABAAEAPMAAACABQAAAAA=&#10;" o:allowincell="f"/>
            </w:pict>
          </mc:Fallback>
        </mc:AlternateContent>
      </w:r>
      <w:r w:rsidR="00935A24">
        <w:rPr>
          <w:rFonts w:ascii="Times New Roman" w:eastAsia="Times New Roman" w:hAnsi="Times New Roman"/>
          <w:sz w:val="24"/>
          <w:szCs w:val="24"/>
          <w:lang w:eastAsia="it-IT"/>
        </w:rPr>
        <w:t>E CHE</w:t>
      </w:r>
    </w:p>
    <w:p w:rsidR="00BB2DF6" w:rsidRPr="00BB2DF6" w:rsidRDefault="00BB2DF6" w:rsidP="00BB2DF6">
      <w:pPr>
        <w:widowControl w:val="0"/>
        <w:tabs>
          <w:tab w:val="left" w:pos="-2340"/>
          <w:tab w:val="left" w:pos="540"/>
        </w:tabs>
        <w:autoSpaceDE w:val="0"/>
        <w:autoSpaceDN w:val="0"/>
        <w:spacing w:after="0" w:line="320" w:lineRule="exact"/>
        <w:ind w:left="454"/>
        <w:jc w:val="both"/>
        <w:rPr>
          <w:rFonts w:ascii="Times New Roman" w:eastAsia="Times New Roman" w:hAnsi="Times New Roman"/>
          <w:sz w:val="24"/>
          <w:szCs w:val="24"/>
          <w:lang w:eastAsia="it-IT"/>
        </w:rPr>
      </w:pPr>
      <w:r w:rsidRPr="00BB2DF6">
        <w:rPr>
          <w:rFonts w:ascii="Times New Roman" w:eastAsia="Times New Roman" w:hAnsi="Times New Roman"/>
          <w:sz w:val="24"/>
          <w:szCs w:val="24"/>
          <w:lang w:eastAsia="it-IT"/>
        </w:rPr>
        <w:t>Nel caso di sentenze a carico per i reati dell’art. 80, c. 1 del D.Lvo n. 50/2016,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BB2DF6" w:rsidRPr="00BB2DF6" w:rsidRDefault="00BB2DF6" w:rsidP="00BB2DF6">
      <w:pPr>
        <w:widowControl w:val="0"/>
        <w:tabs>
          <w:tab w:val="left" w:pos="-2340"/>
          <w:tab w:val="left" w:pos="540"/>
        </w:tabs>
        <w:autoSpaceDE w:val="0"/>
        <w:autoSpaceDN w:val="0"/>
        <w:spacing w:after="0" w:line="320" w:lineRule="exact"/>
        <w:ind w:left="454"/>
        <w:jc w:val="both"/>
        <w:rPr>
          <w:rFonts w:ascii="Times New Roman" w:eastAsia="Times New Roman" w:hAnsi="Times New Roman"/>
          <w:sz w:val="24"/>
          <w:szCs w:val="24"/>
          <w:lang w:eastAsia="it-IT"/>
        </w:rPr>
      </w:pPr>
      <w:r w:rsidRPr="00BB2DF6">
        <w:rPr>
          <w:rFonts w:ascii="Times New Roman" w:eastAsia="Times New Roman" w:hAnsi="Times New Roman"/>
          <w:sz w:val="24"/>
          <w:szCs w:val="24"/>
          <w:lang w:eastAsia="it-IT"/>
        </w:rPr>
        <w:t>…………………</w:t>
      </w:r>
      <w:r w:rsidR="00935A24">
        <w:rPr>
          <w:rFonts w:ascii="Times New Roman" w:eastAsia="Times New Roman" w:hAnsi="Times New Roman"/>
          <w:sz w:val="24"/>
          <w:szCs w:val="24"/>
          <w:lang w:eastAsia="it-IT"/>
        </w:rPr>
        <w:t>…………………………………………………………………………</w:t>
      </w:r>
    </w:p>
    <w:p w:rsidR="00BB2DF6" w:rsidRPr="00BB2DF6" w:rsidRDefault="00BB2DF6" w:rsidP="00BB2DF6">
      <w:pPr>
        <w:widowControl w:val="0"/>
        <w:tabs>
          <w:tab w:val="left" w:pos="-2340"/>
          <w:tab w:val="left" w:pos="540"/>
        </w:tabs>
        <w:autoSpaceDE w:val="0"/>
        <w:autoSpaceDN w:val="0"/>
        <w:spacing w:after="0" w:line="320" w:lineRule="exact"/>
        <w:ind w:left="454"/>
        <w:jc w:val="both"/>
        <w:rPr>
          <w:rFonts w:ascii="Times New Roman" w:eastAsia="Times New Roman" w:hAnsi="Times New Roman"/>
          <w:sz w:val="24"/>
          <w:szCs w:val="24"/>
          <w:lang w:eastAsia="it-IT"/>
        </w:rPr>
      </w:pPr>
      <w:r w:rsidRPr="00BB2DF6">
        <w:rPr>
          <w:rFonts w:ascii="Times New Roman" w:eastAsia="Times New Roman" w:hAnsi="Times New Roman"/>
          <w:sz w:val="24"/>
          <w:szCs w:val="24"/>
          <w:lang w:eastAsia="it-IT"/>
        </w:rPr>
        <w:t>…………………</w:t>
      </w:r>
      <w:r w:rsidR="00935A24">
        <w:rPr>
          <w:rFonts w:ascii="Times New Roman" w:eastAsia="Times New Roman" w:hAnsi="Times New Roman"/>
          <w:sz w:val="24"/>
          <w:szCs w:val="24"/>
          <w:lang w:eastAsia="it-IT"/>
        </w:rPr>
        <w:t>…………………………………………………………………………</w:t>
      </w:r>
    </w:p>
    <w:p w:rsidR="00BB2DF6" w:rsidRPr="00BB2DF6" w:rsidRDefault="00BB2DF6" w:rsidP="00BB2DF6">
      <w:pPr>
        <w:widowControl w:val="0"/>
        <w:tabs>
          <w:tab w:val="left" w:pos="-2340"/>
          <w:tab w:val="left" w:pos="540"/>
        </w:tabs>
        <w:autoSpaceDE w:val="0"/>
        <w:autoSpaceDN w:val="0"/>
        <w:spacing w:after="0" w:line="320" w:lineRule="exact"/>
        <w:ind w:left="454"/>
        <w:jc w:val="both"/>
        <w:rPr>
          <w:rFonts w:ascii="Times New Roman" w:eastAsia="Times New Roman" w:hAnsi="Times New Roman"/>
          <w:sz w:val="24"/>
          <w:szCs w:val="24"/>
          <w:lang w:eastAsia="it-IT"/>
        </w:rPr>
      </w:pPr>
    </w:p>
    <w:p w:rsidR="00BB2DF6" w:rsidRPr="00BB2DF6" w:rsidRDefault="00BB2DF6" w:rsidP="00BB2DF6">
      <w:pPr>
        <w:widowControl w:val="0"/>
        <w:autoSpaceDE w:val="0"/>
        <w:autoSpaceDN w:val="0"/>
        <w:spacing w:after="0" w:line="320" w:lineRule="exact"/>
        <w:ind w:left="1021" w:hanging="454"/>
        <w:jc w:val="both"/>
        <w:rPr>
          <w:rFonts w:ascii="Times New Roman" w:eastAsia="Times New Roman" w:hAnsi="Times New Roman"/>
          <w:sz w:val="24"/>
          <w:szCs w:val="24"/>
          <w:lang w:eastAsia="it-IT"/>
        </w:rPr>
      </w:pPr>
      <w:r w:rsidRPr="00BB2DF6">
        <w:rPr>
          <w:rFonts w:ascii="Times New Roman" w:eastAsia="Times New Roman" w:hAnsi="Times New Roman"/>
          <w:noProof/>
          <w:sz w:val="20"/>
          <w:szCs w:val="20"/>
          <w:lang w:eastAsia="it-IT"/>
        </w:rPr>
        <mc:AlternateContent>
          <mc:Choice Requires="wps">
            <w:drawing>
              <wp:anchor distT="0" distB="0" distL="114300" distR="114300" simplePos="0" relativeHeight="251679744" behindDoc="0" locked="0" layoutInCell="0" allowOverlap="1" wp14:anchorId="22FC274C" wp14:editId="3E7C623B">
                <wp:simplePos x="0" y="0"/>
                <wp:positionH relativeFrom="column">
                  <wp:posOffset>11430</wp:posOffset>
                </wp:positionH>
                <wp:positionV relativeFrom="paragraph">
                  <wp:posOffset>-1270</wp:posOffset>
                </wp:positionV>
                <wp:extent cx="144145" cy="144145"/>
                <wp:effectExtent l="0" t="0" r="27305" b="2730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11D2F" id="Rettangolo 7" o:spid="_x0000_s1026" style="position:absolute;margin-left:.9pt;margin-top:-.1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ahYHAIAADwEAAAOAAAAZHJzL2Uyb0RvYy54bWysU1Fv0zAQfkfiP1h+p2mqlm5R02nqKEIa&#10;bGLwA1zHaSxsnzm7Tcuv5+x0pQOeEHmw7nLnz3ffd7e4OVjD9gqDBlfzcjTmTDkJjXbbmn/9sn5z&#10;xVmIwjXCgFM1P6rAb5avXy16X6kJdGAahYxAXKh6X/MuRl8VRZCdsiKMwCtHwRbQikgubosGRU/o&#10;1hST8fht0QM2HkGqEOjv3RDky4zftkrGh7YNKjJTc6ot5hPzuUlnsVyIaovCd1qeyhD/UIUV2tGj&#10;Z6g7EQXbof4DymqJEKCNIwm2gLbVUuUeqJty/Fs3T53wKvdC5AR/pin8P1j5af+ITDc1n3PmhCWJ&#10;PqtIgm3BAJsnfnofKkp78o+YOgz+HuS3wBysOkpTt4jQd0o0VFWZ8osXF5IT6Crb9B+hIXixi5Cp&#10;OrRoEyCRwA5ZkeNZEXWITNLPcjotpzPOJIVOdnpBVM+XPYb4XoFlyag5kuAZXOzvQxxSn1Ny8WB0&#10;s9bGZAe3m5VBthc0HOv85fqpx8s041hf8+vZZJaRX8TCJcQ4f3+DsDrSlBtta351ThJVYu2da6hM&#10;UUWhzWBTd8adaEzMDQpsoDkSiwjDCNPKkdEB/uCsp/Gtefi+E6g4Mx8cKXFNbKV5z850Np+Qg5eR&#10;zWVEOElQNY+cDeYqDjuy86i3Hb1U5t4d3JJ6rc7MJmWHqk7F0ohmbU7rlHbg0s9Zv5Z++RMAAP//&#10;AwBQSwMEFAAGAAgAAAAhAN39EubaAAAABQEAAA8AAABkcnMvZG93bnJldi54bWxMjsFOwzAQRO9I&#10;/IO1SNxah0ARDXEqBCoSxza9cNvE2yQQr6PYaQNfz3KC02g0o5mXb2bXqxONofNs4GaZgCKuve24&#10;MXAot4sHUCEiW+w9k4EvCrApLi9yzKw/845O+9goGeGQoYE2xiHTOtQtOQxLPxBLdvSjwyh2bLQd&#10;8Szjrtdpktxrhx3LQ4sDPbdUf+4nZ6Dq0gN+78rXxK23t/FtLj+m9xdjrq/mp0dQkeb4V4ZffEGH&#10;QpgqP7ENqhcv4NHAIgUlaXq3AlWJpivQRa7/0xc/AAAA//8DAFBLAQItABQABgAIAAAAIQC2gziS&#10;/gAAAOEBAAATAAAAAAAAAAAAAAAAAAAAAABbQ29udGVudF9UeXBlc10ueG1sUEsBAi0AFAAGAAgA&#10;AAAhADj9If/WAAAAlAEAAAsAAAAAAAAAAAAAAAAALwEAAF9yZWxzLy5yZWxzUEsBAi0AFAAGAAgA&#10;AAAhAP15qFgcAgAAPAQAAA4AAAAAAAAAAAAAAAAALgIAAGRycy9lMm9Eb2MueG1sUEsBAi0AFAAG&#10;AAgAAAAhAN39EubaAAAABQEAAA8AAAAAAAAAAAAAAAAAdgQAAGRycy9kb3ducmV2LnhtbFBLBQYA&#10;AAAABAAEAPMAAAB9BQAAAAA=&#10;" o:allowincell="f"/>
            </w:pict>
          </mc:Fallback>
        </mc:AlternateContent>
      </w:r>
      <w:r w:rsidR="00935A24">
        <w:rPr>
          <w:rFonts w:ascii="Times New Roman" w:eastAsia="Times New Roman" w:hAnsi="Times New Roman"/>
          <w:bCs/>
          <w:sz w:val="24"/>
          <w:szCs w:val="24"/>
          <w:lang w:eastAsia="it-IT"/>
        </w:rPr>
        <w:t>a</w:t>
      </w:r>
      <w:r w:rsidRPr="00BB2DF6">
        <w:rPr>
          <w:rFonts w:ascii="Times New Roman" w:eastAsia="Times New Roman" w:hAnsi="Times New Roman"/>
          <w:bCs/>
          <w:sz w:val="24"/>
          <w:szCs w:val="24"/>
          <w:lang w:eastAsia="it-IT"/>
        </w:rPr>
        <w:t>.1</w:t>
      </w:r>
      <w:r w:rsidRPr="00BB2DF6">
        <w:rPr>
          <w:rFonts w:ascii="Times New Roman" w:eastAsia="Times New Roman" w:hAnsi="Times New Roman"/>
          <w:b/>
          <w:bCs/>
          <w:sz w:val="24"/>
          <w:szCs w:val="24"/>
          <w:lang w:eastAsia="it-IT"/>
        </w:rPr>
        <w:t xml:space="preserve">. </w:t>
      </w:r>
      <w:r w:rsidRPr="00BB2DF6">
        <w:rPr>
          <w:rFonts w:ascii="Times New Roman" w:eastAsia="Times New Roman" w:hAnsi="Times New Roman"/>
          <w:sz w:val="24"/>
          <w:szCs w:val="24"/>
          <w:lang w:eastAsia="it-IT"/>
        </w:rPr>
        <w:t>che nell’anno antecedente la data di pubblicazione del bando di gara non vi sono soggetti cessati dalle cariche societarie indicate all’articolo 80, c. 1, del D.Lgs 18.4.2016, n. 50</w:t>
      </w:r>
    </w:p>
    <w:p w:rsidR="00BB2DF6" w:rsidRPr="00BB2DF6" w:rsidRDefault="00BB2DF6" w:rsidP="00BB2DF6">
      <w:pPr>
        <w:widowControl w:val="0"/>
        <w:autoSpaceDE w:val="0"/>
        <w:autoSpaceDN w:val="0"/>
        <w:spacing w:after="0" w:line="320" w:lineRule="exact"/>
        <w:ind w:left="567"/>
        <w:jc w:val="both"/>
        <w:rPr>
          <w:rFonts w:ascii="Times New Roman" w:eastAsia="Times New Roman" w:hAnsi="Times New Roman"/>
          <w:sz w:val="24"/>
          <w:szCs w:val="24"/>
          <w:lang w:eastAsia="it-IT"/>
        </w:rPr>
      </w:pPr>
    </w:p>
    <w:p w:rsidR="00BB2DF6" w:rsidRPr="00BB2DF6" w:rsidRDefault="00BB2DF6" w:rsidP="00BB2DF6">
      <w:pPr>
        <w:widowControl w:val="0"/>
        <w:tabs>
          <w:tab w:val="left" w:pos="-2340"/>
          <w:tab w:val="left" w:pos="540"/>
        </w:tabs>
        <w:autoSpaceDE w:val="0"/>
        <w:autoSpaceDN w:val="0"/>
        <w:spacing w:after="0" w:line="320" w:lineRule="exact"/>
        <w:jc w:val="both"/>
        <w:rPr>
          <w:rFonts w:ascii="Times New Roman" w:eastAsia="Times New Roman" w:hAnsi="Times New Roman"/>
          <w:i/>
          <w:iCs/>
          <w:sz w:val="24"/>
          <w:szCs w:val="24"/>
          <w:lang w:eastAsia="it-IT"/>
        </w:rPr>
      </w:pPr>
      <w:r w:rsidRPr="00BB2DF6">
        <w:rPr>
          <w:rFonts w:ascii="Times New Roman" w:eastAsia="Times New Roman" w:hAnsi="Times New Roman"/>
          <w:i/>
          <w:iCs/>
          <w:sz w:val="24"/>
          <w:szCs w:val="24"/>
          <w:lang w:eastAsia="it-IT"/>
        </w:rPr>
        <w:t>Oppure</w:t>
      </w:r>
    </w:p>
    <w:p w:rsidR="00BB2DF6" w:rsidRPr="00BB2DF6" w:rsidRDefault="00BB2DF6" w:rsidP="00BB2DF6">
      <w:pPr>
        <w:widowControl w:val="0"/>
        <w:tabs>
          <w:tab w:val="left" w:pos="-2340"/>
          <w:tab w:val="left" w:pos="540"/>
        </w:tabs>
        <w:autoSpaceDE w:val="0"/>
        <w:autoSpaceDN w:val="0"/>
        <w:spacing w:after="0" w:line="320" w:lineRule="exact"/>
        <w:jc w:val="both"/>
        <w:rPr>
          <w:rFonts w:ascii="Times New Roman" w:eastAsia="Times New Roman" w:hAnsi="Times New Roman"/>
          <w:i/>
          <w:iCs/>
          <w:sz w:val="24"/>
          <w:szCs w:val="24"/>
          <w:lang w:eastAsia="it-IT"/>
        </w:rPr>
      </w:pPr>
    </w:p>
    <w:p w:rsidR="00BB2DF6" w:rsidRPr="00BB2DF6" w:rsidRDefault="00BB2DF6" w:rsidP="00BB2DF6">
      <w:pPr>
        <w:widowControl w:val="0"/>
        <w:autoSpaceDE w:val="0"/>
        <w:autoSpaceDN w:val="0"/>
        <w:spacing w:after="0" w:line="320" w:lineRule="exact"/>
        <w:ind w:left="1021" w:hanging="454"/>
        <w:jc w:val="both"/>
        <w:rPr>
          <w:rFonts w:ascii="Times New Roman" w:eastAsia="Times New Roman" w:hAnsi="Times New Roman"/>
          <w:sz w:val="24"/>
          <w:szCs w:val="24"/>
          <w:lang w:eastAsia="it-IT"/>
        </w:rPr>
      </w:pPr>
      <w:r w:rsidRPr="00BB2DF6">
        <w:rPr>
          <w:rFonts w:ascii="Times New Roman" w:eastAsia="Times New Roman" w:hAnsi="Times New Roman"/>
          <w:noProof/>
          <w:sz w:val="20"/>
          <w:szCs w:val="20"/>
          <w:lang w:eastAsia="it-IT"/>
        </w:rPr>
        <mc:AlternateContent>
          <mc:Choice Requires="wps">
            <w:drawing>
              <wp:anchor distT="0" distB="0" distL="114300" distR="114300" simplePos="0" relativeHeight="251678720" behindDoc="0" locked="0" layoutInCell="0" allowOverlap="1" wp14:anchorId="44D1402F" wp14:editId="2A98213E">
                <wp:simplePos x="0" y="0"/>
                <wp:positionH relativeFrom="column">
                  <wp:posOffset>11430</wp:posOffset>
                </wp:positionH>
                <wp:positionV relativeFrom="paragraph">
                  <wp:posOffset>24130</wp:posOffset>
                </wp:positionV>
                <wp:extent cx="144145" cy="144145"/>
                <wp:effectExtent l="0" t="0" r="27305" b="2730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9E46B" id="Rettangolo 6" o:spid="_x0000_s1026" style="position:absolute;margin-left:.9pt;margin-top:1.9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RpWHAIAADwEAAAOAAAAZHJzL2Uyb0RvYy54bWysU1Fv0zAQfkfiP1h+p2mqtmxR02nqKEIa&#10;bGLwA1zHaSxsnzm7Tcuv5+x0pQOeEHmw7nLnz3ffd7e4OVjD9gqDBlfzcjTmTDkJjXbbmn/9sn5z&#10;xVmIwjXCgFM1P6rAb5avXy16X6kJdGAahYxAXKh6X/MuRl8VRZCdsiKMwCtHwRbQikgubosGRU/o&#10;1hST8Xhe9ICNR5AqBPp7NwT5MuO3rZLxoW2DiszUnGqL+cR8btJZLBei2qLwnZanMsQ/VGGFdvTo&#10;GepORMF2qP+AsloiBGjjSIItoG21VLkH6qYc/9bNUye8yr0QOcGfaQr/D1Z+2j8i003N55w5YUmi&#10;zyqSYFswwOaJn96HitKe/COmDoO/B/ktMAerjtLULSL0nRINVVWm/OLFheQEuso2/UdoCF7sImSq&#10;Di3aBEgksENW5HhWRB0ik/SznE7L6YwzSaGTnV4Q1fNljyG+V2BZMmqOJHgGF/v7EIfU55RcPBjd&#10;rLUx2cHtZmWQ7QUNxzp/uX7q8TLNONbX/Ho2mWXkF7FwCTHO398grI405Ubbml+dk0SVWHvnGipT&#10;VFFoM9jUnXEnGhNzgwIbaI7EIsIwwrRyZHSAPzjraXxrHr7vBCrOzAdHSlwTW2neszOdvZ2Qg5eR&#10;zWVEOElQNY+cDeYqDjuy86i3Hb1U5t4d3JJ6rc7MJmWHqk7F0ohmbU7rlHbg0s9Zv5Z++RMAAP//&#10;AwBQSwMEFAAGAAgAAAAhAN661n7ZAAAABQEAAA8AAABkcnMvZG93bnJldi54bWxMjsFOwzAQRO9I&#10;/IO1SNyoQ0orCHEqBCoSxza9cNvESxKI11HstIGvZzmV02g0o5mXb2bXqyONofNs4HaRgCKuve24&#10;MXAotzf3oEJEtth7JgPfFGBTXF7kmFl/4h0d97FRMsIhQwNtjEOmdahbchgWfiCW7MOPDqPYsdF2&#10;xJOMu16nSbLWDjuWhxYHem6p/tpPzkDVpQf82ZWviXvYLuPbXH5O7y/GXF/NT4+gIs3xXIY/fEGH&#10;QpgqP7ENqhcv4NHAUkTS9G4FqhJdr0AXuf5PX/wCAAD//wMAUEsBAi0AFAAGAAgAAAAhALaDOJL+&#10;AAAA4QEAABMAAAAAAAAAAAAAAAAAAAAAAFtDb250ZW50X1R5cGVzXS54bWxQSwECLQAUAAYACAAA&#10;ACEAOP0h/9YAAACUAQAACwAAAAAAAAAAAAAAAAAvAQAAX3JlbHMvLnJlbHNQSwECLQAUAAYACAAA&#10;ACEA9EkaVhwCAAA8BAAADgAAAAAAAAAAAAAAAAAuAgAAZHJzL2Uyb0RvYy54bWxQSwECLQAUAAYA&#10;CAAAACEA3rrWftkAAAAFAQAADwAAAAAAAAAAAAAAAAB2BAAAZHJzL2Rvd25yZXYueG1sUEsFBgAA&#10;AAAEAAQA8wAAAHwFAAAAAA==&#10;" o:allowincell="f"/>
            </w:pict>
          </mc:Fallback>
        </mc:AlternateContent>
      </w:r>
      <w:r w:rsidR="00935A24">
        <w:rPr>
          <w:rFonts w:ascii="Times New Roman" w:eastAsia="Times New Roman" w:hAnsi="Times New Roman"/>
          <w:bCs/>
          <w:sz w:val="24"/>
          <w:szCs w:val="24"/>
          <w:lang w:eastAsia="it-IT"/>
        </w:rPr>
        <w:t>a</w:t>
      </w:r>
      <w:r w:rsidRPr="00BB2DF6">
        <w:rPr>
          <w:rFonts w:ascii="Times New Roman" w:eastAsia="Times New Roman" w:hAnsi="Times New Roman"/>
          <w:bCs/>
          <w:sz w:val="24"/>
          <w:szCs w:val="24"/>
          <w:lang w:eastAsia="it-IT"/>
        </w:rPr>
        <w:t>.2.</w:t>
      </w:r>
      <w:r w:rsidRPr="00BB2DF6">
        <w:rPr>
          <w:rFonts w:ascii="Times New Roman" w:eastAsia="Times New Roman" w:hAnsi="Times New Roman"/>
          <w:b/>
          <w:bCs/>
          <w:sz w:val="24"/>
          <w:szCs w:val="24"/>
          <w:lang w:eastAsia="it-IT"/>
        </w:rPr>
        <w:t xml:space="preserve"> </w:t>
      </w:r>
      <w:r w:rsidRPr="00BB2DF6">
        <w:rPr>
          <w:rFonts w:ascii="Times New Roman" w:eastAsia="Times New Roman" w:hAnsi="Times New Roman"/>
          <w:sz w:val="24"/>
          <w:szCs w:val="24"/>
          <w:lang w:eastAsia="it-IT"/>
        </w:rPr>
        <w:t>che i nominativi e le generalità dei soggetti cessati dalle cariche societarie indicate all’articolo 80, comma 1, del D.lgs 18.4.2016, n. 50 nell’anno antecedente la data di pubblicazione del bando di gara di che trattasi, sono i seguenti:</w:t>
      </w:r>
    </w:p>
    <w:p w:rsidR="00BB2DF6" w:rsidRPr="00BB2DF6" w:rsidRDefault="00BB2DF6" w:rsidP="00BB2DF6">
      <w:pPr>
        <w:widowControl w:val="0"/>
        <w:autoSpaceDE w:val="0"/>
        <w:autoSpaceDN w:val="0"/>
        <w:spacing w:after="0" w:line="320" w:lineRule="exact"/>
        <w:ind w:left="1021"/>
        <w:rPr>
          <w:rFonts w:ascii="Times New Roman" w:eastAsia="Times New Roman" w:hAnsi="Times New Roman"/>
          <w:sz w:val="24"/>
          <w:szCs w:val="24"/>
          <w:lang w:eastAsia="it-IT"/>
        </w:rPr>
      </w:pPr>
      <w:r w:rsidRPr="00BB2DF6">
        <w:rPr>
          <w:rFonts w:ascii="Times New Roman" w:eastAsia="Times New Roman" w:hAnsi="Times New Roman"/>
          <w:sz w:val="24"/>
          <w:szCs w:val="24"/>
          <w:lang w:eastAsia="it-IT"/>
        </w:rPr>
        <w:t>………………………………………………………………………………………………….………………………………………………………………………………………</w:t>
      </w:r>
    </w:p>
    <w:p w:rsidR="00BB2DF6" w:rsidRPr="00BB2DF6" w:rsidRDefault="00BB2DF6" w:rsidP="00BB2DF6">
      <w:pPr>
        <w:autoSpaceDE w:val="0"/>
        <w:autoSpaceDN w:val="0"/>
        <w:spacing w:after="0" w:line="320" w:lineRule="exact"/>
        <w:ind w:left="1021"/>
        <w:jc w:val="both"/>
        <w:rPr>
          <w:rFonts w:ascii="Times New Roman" w:eastAsia="Times New Roman" w:hAnsi="Times New Roman"/>
          <w:sz w:val="24"/>
          <w:szCs w:val="24"/>
          <w:lang w:eastAsia="it-IT"/>
        </w:rPr>
      </w:pPr>
      <w:r w:rsidRPr="00BB2DF6">
        <w:rPr>
          <w:rFonts w:ascii="Times New Roman" w:eastAsia="Times New Roman" w:hAnsi="Times New Roman"/>
          <w:sz w:val="24"/>
          <w:szCs w:val="24"/>
          <w:lang w:eastAsia="it-IT"/>
        </w:rPr>
        <w:t xml:space="preserve">e che nei confronti dei suddetti soggetti, durante il periodo in cui rivestivano cariche societarie </w:t>
      </w:r>
      <w:r w:rsidR="00935A24">
        <w:rPr>
          <w:rFonts w:ascii="Times New Roman" w:eastAsia="Times New Roman" w:hAnsi="Times New Roman"/>
          <w:i/>
          <w:iCs/>
          <w:sz w:val="24"/>
          <w:szCs w:val="24"/>
          <w:lang w:eastAsia="it-IT"/>
        </w:rPr>
        <w:t>(completare solo se compilato a</w:t>
      </w:r>
      <w:r w:rsidRPr="00BB2DF6">
        <w:rPr>
          <w:rFonts w:ascii="Times New Roman" w:eastAsia="Times New Roman" w:hAnsi="Times New Roman"/>
          <w:i/>
          <w:iCs/>
          <w:sz w:val="24"/>
          <w:szCs w:val="24"/>
          <w:lang w:eastAsia="it-IT"/>
        </w:rPr>
        <w:t>.2)</w:t>
      </w:r>
      <w:r w:rsidRPr="00BB2DF6">
        <w:rPr>
          <w:rFonts w:ascii="Times New Roman" w:eastAsia="Times New Roman" w:hAnsi="Times New Roman"/>
          <w:sz w:val="24"/>
          <w:szCs w:val="24"/>
          <w:lang w:eastAsia="it-IT"/>
        </w:rPr>
        <w:t>:</w:t>
      </w:r>
    </w:p>
    <w:p w:rsidR="00BB2DF6" w:rsidRPr="00BB2DF6" w:rsidRDefault="00BB2DF6" w:rsidP="00BB2DF6">
      <w:pPr>
        <w:widowControl w:val="0"/>
        <w:tabs>
          <w:tab w:val="left" w:pos="-2340"/>
          <w:tab w:val="left" w:pos="1276"/>
        </w:tabs>
        <w:autoSpaceDE w:val="0"/>
        <w:autoSpaceDN w:val="0"/>
        <w:spacing w:after="0" w:line="320" w:lineRule="exact"/>
        <w:ind w:left="1956" w:hanging="680"/>
        <w:jc w:val="both"/>
        <w:rPr>
          <w:rFonts w:ascii="Times New Roman" w:eastAsia="Times New Roman" w:hAnsi="Times New Roman"/>
          <w:sz w:val="24"/>
          <w:szCs w:val="24"/>
          <w:lang w:eastAsia="it-IT"/>
        </w:rPr>
      </w:pPr>
      <w:r w:rsidRPr="00BB2DF6">
        <w:rPr>
          <w:rFonts w:ascii="Times New Roman" w:eastAsia="Times New Roman" w:hAnsi="Times New Roman"/>
          <w:noProof/>
          <w:sz w:val="20"/>
          <w:szCs w:val="20"/>
          <w:lang w:eastAsia="it-IT"/>
        </w:rPr>
        <mc:AlternateContent>
          <mc:Choice Requires="wps">
            <w:drawing>
              <wp:anchor distT="0" distB="0" distL="114300" distR="114300" simplePos="0" relativeHeight="251676672" behindDoc="0" locked="0" layoutInCell="0" allowOverlap="1" wp14:anchorId="29401D05" wp14:editId="1BA605F6">
                <wp:simplePos x="0" y="0"/>
                <wp:positionH relativeFrom="column">
                  <wp:posOffset>377190</wp:posOffset>
                </wp:positionH>
                <wp:positionV relativeFrom="paragraph">
                  <wp:posOffset>86360</wp:posOffset>
                </wp:positionV>
                <wp:extent cx="144145" cy="144145"/>
                <wp:effectExtent l="0" t="0" r="27305" b="2730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F48F4" id="Rettangolo 5" o:spid="_x0000_s1026" style="position:absolute;margin-left:29.7pt;margin-top:6.8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xF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gjMnLEn0&#10;WUUSrAMDbJH4GXyoKO3RP2DqMPh7kN8Cc7DuKU3dIsLQK9FQVWXKL55dSE6gq2w7fICG4MUuQqbq&#10;0KJNgEQCO2RFjmdF1CEyST/L+bycU2WSQic7vSCqp8seQ3ynwLJk1BxJ8Awu9vchjqlPKbl4MLrZ&#10;aGOyg912bZDtBQ3HJn+5furxMs04NtT8ejFbZORnsXAJMc3f3yCsjjTlRtuaX52TRJVYe+saKlNU&#10;UWgz2tSdcScaE3OjAltojsQiwjjCtHJk9IA/OBtofGsevu8EKs7Me0dKXBNbad6zM1+8mZGDl5Ht&#10;ZUQ4SVA1j5yN5jqOO7LzqLueXipz7w5uSb1WZ2aTsmNVp2JpRLM2p3VKO3Dp56xfS7/6CQAA//8D&#10;AFBLAwQUAAYACAAAACEASIQ/VdwAAAAHAQAADwAAAGRycy9kb3ducmV2LnhtbEyOzU6DQBSF9ya+&#10;w+SauLNDQUlLGRqjqYnLlm7cXZgpoMwdwgwt+vReV3V5fnLOl29n24uzGX3nSMFyEYEwVDvdUaPg&#10;WO4eViB8QNLYOzIKvo2HbXF7k2Om3YX25nwIjeAR8hkqaEMYMil93RqLfuEGQ5yd3GgxsBwbqUe8&#10;8LjtZRxFqbTYET+0OJiX1tRfh8kqqLr4iD/78i2y610S3ufyc/p4Ver+bn7egAhmDtcy/OEzOhTM&#10;VLmJtBe9gqf1IzfZT1IQnK/iJYhKQZImIItc/ucvfgEAAP//AwBQSwECLQAUAAYACAAAACEAtoM4&#10;kv4AAADhAQAAEwAAAAAAAAAAAAAAAAAAAAAAW0NvbnRlbnRfVHlwZXNdLnhtbFBLAQItABQABgAI&#10;AAAAIQA4/SH/1gAAAJQBAAALAAAAAAAAAAAAAAAAAC8BAABfcmVscy8ucmVsc1BLAQItABQABgAI&#10;AAAAIQDvGcxFGwIAADwEAAAOAAAAAAAAAAAAAAAAAC4CAABkcnMvZTJvRG9jLnhtbFBLAQItABQA&#10;BgAIAAAAIQBIhD9V3AAAAAcBAAAPAAAAAAAAAAAAAAAAAHUEAABkcnMvZG93bnJldi54bWxQSwUG&#10;AAAAAAQABADzAAAAfgUAAAAA&#10;" o:allowincell="f"/>
            </w:pict>
          </mc:Fallback>
        </mc:AlternateContent>
      </w:r>
      <w:r w:rsidR="00935A24">
        <w:rPr>
          <w:rFonts w:ascii="Times New Roman" w:eastAsia="Times New Roman" w:hAnsi="Times New Roman"/>
          <w:bCs/>
          <w:sz w:val="24"/>
          <w:szCs w:val="24"/>
          <w:lang w:eastAsia="it-IT"/>
        </w:rPr>
        <w:t>a</w:t>
      </w:r>
      <w:r w:rsidRPr="00BB2DF6">
        <w:rPr>
          <w:rFonts w:ascii="Times New Roman" w:eastAsia="Times New Roman" w:hAnsi="Times New Roman"/>
          <w:bCs/>
          <w:sz w:val="24"/>
          <w:szCs w:val="24"/>
          <w:lang w:eastAsia="it-IT"/>
        </w:rPr>
        <w:t>.2.1.</w:t>
      </w:r>
      <w:r w:rsidRPr="00BB2DF6">
        <w:rPr>
          <w:rFonts w:ascii="Times New Roman" w:eastAsia="Times New Roman" w:hAnsi="Times New Roman"/>
          <w:sz w:val="24"/>
          <w:szCs w:val="24"/>
          <w:lang w:eastAsia="it-IT"/>
        </w:rPr>
        <w:t xml:space="preserve"> non sono state pronunciate sentenze la condanna con sentenza definitiva o decreto penale di condanna divenuto irrevocabile o sentenza di applicazione della pena su richiesta ai sensi dell'articolo 444 del codice di procedura penale, per uno dei reati indicati nell’art. 80, c. 1 del D.Lvo n. 50/2016;</w:t>
      </w:r>
    </w:p>
    <w:p w:rsidR="00BB2DF6" w:rsidRPr="00BB2DF6" w:rsidRDefault="00BB2DF6" w:rsidP="00BB2DF6">
      <w:pPr>
        <w:widowControl w:val="0"/>
        <w:autoSpaceDE w:val="0"/>
        <w:autoSpaceDN w:val="0"/>
        <w:spacing w:after="0" w:line="320" w:lineRule="exact"/>
        <w:ind w:left="567"/>
        <w:jc w:val="both"/>
        <w:rPr>
          <w:rFonts w:ascii="Times New Roman" w:eastAsia="Times New Roman" w:hAnsi="Times New Roman"/>
          <w:sz w:val="24"/>
          <w:szCs w:val="24"/>
          <w:lang w:eastAsia="it-IT"/>
        </w:rPr>
      </w:pPr>
    </w:p>
    <w:p w:rsidR="00BB2DF6" w:rsidRPr="00BB2DF6" w:rsidRDefault="00BB2DF6" w:rsidP="00BB2DF6">
      <w:pPr>
        <w:widowControl w:val="0"/>
        <w:tabs>
          <w:tab w:val="left" w:pos="-2340"/>
          <w:tab w:val="left" w:pos="540"/>
        </w:tabs>
        <w:autoSpaceDE w:val="0"/>
        <w:autoSpaceDN w:val="0"/>
        <w:spacing w:after="0" w:line="320" w:lineRule="exact"/>
        <w:ind w:left="567"/>
        <w:jc w:val="both"/>
        <w:rPr>
          <w:rFonts w:ascii="Times New Roman" w:eastAsia="Times New Roman" w:hAnsi="Times New Roman"/>
          <w:i/>
          <w:iCs/>
          <w:sz w:val="24"/>
          <w:szCs w:val="24"/>
          <w:lang w:eastAsia="it-IT"/>
        </w:rPr>
      </w:pPr>
      <w:r w:rsidRPr="00BB2DF6">
        <w:rPr>
          <w:rFonts w:ascii="Times New Roman" w:eastAsia="Times New Roman" w:hAnsi="Times New Roman"/>
          <w:i/>
          <w:iCs/>
          <w:sz w:val="24"/>
          <w:szCs w:val="24"/>
          <w:lang w:eastAsia="it-IT"/>
        </w:rPr>
        <w:t>Oppure</w:t>
      </w:r>
    </w:p>
    <w:p w:rsidR="00BB2DF6" w:rsidRPr="00BB2DF6" w:rsidRDefault="00BB2DF6" w:rsidP="00BB2DF6">
      <w:pPr>
        <w:widowControl w:val="0"/>
        <w:tabs>
          <w:tab w:val="left" w:pos="-2340"/>
          <w:tab w:val="left" w:pos="540"/>
        </w:tabs>
        <w:autoSpaceDE w:val="0"/>
        <w:autoSpaceDN w:val="0"/>
        <w:spacing w:after="0" w:line="320" w:lineRule="exact"/>
        <w:ind w:left="567"/>
        <w:jc w:val="both"/>
        <w:rPr>
          <w:rFonts w:ascii="Times New Roman" w:eastAsia="Times New Roman" w:hAnsi="Times New Roman"/>
          <w:i/>
          <w:iCs/>
          <w:sz w:val="24"/>
          <w:szCs w:val="24"/>
          <w:lang w:eastAsia="it-IT"/>
        </w:rPr>
      </w:pPr>
    </w:p>
    <w:p w:rsidR="00BB2DF6" w:rsidRPr="00BB2DF6" w:rsidRDefault="00BB2DF6" w:rsidP="00BB2DF6">
      <w:pPr>
        <w:widowControl w:val="0"/>
        <w:autoSpaceDE w:val="0"/>
        <w:autoSpaceDN w:val="0"/>
        <w:spacing w:after="0" w:line="320" w:lineRule="exact"/>
        <w:ind w:left="1843" w:hanging="567"/>
        <w:jc w:val="both"/>
        <w:rPr>
          <w:rFonts w:ascii="Times New Roman" w:eastAsia="Times New Roman" w:hAnsi="Times New Roman"/>
          <w:sz w:val="24"/>
          <w:szCs w:val="24"/>
          <w:lang w:eastAsia="it-IT"/>
        </w:rPr>
      </w:pPr>
      <w:r w:rsidRPr="00BB2DF6">
        <w:rPr>
          <w:rFonts w:ascii="Times New Roman" w:eastAsia="Times New Roman" w:hAnsi="Times New Roman"/>
          <w:noProof/>
          <w:sz w:val="20"/>
          <w:szCs w:val="20"/>
          <w:lang w:eastAsia="it-IT"/>
        </w:rPr>
        <mc:AlternateContent>
          <mc:Choice Requires="wps">
            <w:drawing>
              <wp:anchor distT="0" distB="0" distL="114300" distR="114300" simplePos="0" relativeHeight="251677696" behindDoc="0" locked="0" layoutInCell="0" allowOverlap="1" wp14:anchorId="4B3F6A3C" wp14:editId="5ADB5EA8">
                <wp:simplePos x="0" y="0"/>
                <wp:positionH relativeFrom="column">
                  <wp:posOffset>377190</wp:posOffset>
                </wp:positionH>
                <wp:positionV relativeFrom="paragraph">
                  <wp:posOffset>1270</wp:posOffset>
                </wp:positionV>
                <wp:extent cx="144145" cy="144145"/>
                <wp:effectExtent l="0" t="0" r="27305" b="2730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799FF" id="Rettangolo 4" o:spid="_x0000_s1026" style="position:absolute;margin-left:29.7pt;margin-top:.1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5LHA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nDMnLEn0&#10;WUUSrAMDbJ74GXyoKO3RP2DqMPh7kN8Cc7DuKU3dIsLQK9FQVWXKL55dSE6gq2w7fICG4MUuQqbq&#10;0KJNgEQCO2RFjmdF1CEyST/L+bycLziTFDrZ6QVRPV32GOI7BZYlo+ZIgmdwsb8PcUx9SsnFg9HN&#10;RhuTHey2a4NsL2g4NvnL9VOPl2nGsaHm14vZIiM/i4VLiGn+/gZhdaQpN9rW/OqcJKrE2lvXUJmi&#10;ikKb0abujDvRmJgbFdhCcyQWEcYRppUjowf8wdlA41vz8H0nUHFm3jtS4prYSvOenfnizYwcvIxs&#10;LyPCSYKqeeRsNNdx3JGdR9319FKZe3dwS+q1OjOblB2rOhVLI5q1Oa1T2oFLP2f9WvrVTwAAAP//&#10;AwBQSwMEFAAGAAgAAAAhADkkKZXbAAAABQEAAA8AAABkcnMvZG93bnJldi54bWxMjk1PwzAQRO9I&#10;/AdrkbhRp+ZDTRqnQqAicWzTC7dNvCQpsR3FThv49SynchzN6M3LN7PtxYnG0HmnYblIQJCrvelc&#10;o+FQbu9WIEJEZ7D3jjR8U4BNcX2VY2b82e3otI+NYIgLGWpoYxwyKUPdksWw8AM57j79aDFyHBtp&#10;Rjwz3PZSJcmTtNg5fmhxoJeW6q/9ZDVUnTrgz658S2y6vY/vc3mcPl61vr2Zn9cgIs3xMoY/fVaH&#10;gp0qPzkTRK/hMX3gpQYFgtuVWoKoOKkUZJHL//bFLwAAAP//AwBQSwECLQAUAAYACAAAACEAtoM4&#10;kv4AAADhAQAAEwAAAAAAAAAAAAAAAAAAAAAAW0NvbnRlbnRfVHlwZXNdLnhtbFBLAQItABQABgAI&#10;AAAAIQA4/SH/1gAAAJQBAAALAAAAAAAAAAAAAAAAAC8BAABfcmVscy8ucmVsc1BLAQItABQABgAI&#10;AAAAIQDmKX5LHAIAADwEAAAOAAAAAAAAAAAAAAAAAC4CAABkcnMvZTJvRG9jLnhtbFBLAQItABQA&#10;BgAIAAAAIQA5JCmV2wAAAAUBAAAPAAAAAAAAAAAAAAAAAHYEAABkcnMvZG93bnJldi54bWxQSwUG&#10;AAAAAAQABADzAAAAfgUAAAAA&#10;" o:allowincell="f"/>
            </w:pict>
          </mc:Fallback>
        </mc:AlternateContent>
      </w:r>
      <w:r w:rsidR="00935A24">
        <w:rPr>
          <w:rFonts w:ascii="Times New Roman" w:eastAsia="Times New Roman" w:hAnsi="Times New Roman"/>
          <w:bCs/>
          <w:sz w:val="24"/>
          <w:szCs w:val="24"/>
          <w:lang w:eastAsia="it-IT"/>
        </w:rPr>
        <w:t>a</w:t>
      </w:r>
      <w:r w:rsidRPr="00BB2DF6">
        <w:rPr>
          <w:rFonts w:ascii="Times New Roman" w:eastAsia="Times New Roman" w:hAnsi="Times New Roman"/>
          <w:bCs/>
          <w:sz w:val="24"/>
          <w:szCs w:val="24"/>
          <w:lang w:eastAsia="it-IT"/>
        </w:rPr>
        <w:t>.2.2.</w:t>
      </w:r>
      <w:r w:rsidRPr="00BB2DF6">
        <w:rPr>
          <w:rFonts w:ascii="Times New Roman" w:eastAsia="Times New Roman" w:hAnsi="Times New Roman"/>
          <w:b/>
          <w:bCs/>
          <w:sz w:val="24"/>
          <w:szCs w:val="24"/>
          <w:lang w:eastAsia="it-IT"/>
        </w:rPr>
        <w:t xml:space="preserve"> </w:t>
      </w:r>
      <w:r w:rsidRPr="00BB2DF6">
        <w:rPr>
          <w:rFonts w:ascii="Times New Roman" w:eastAsia="Times New Roman" w:hAnsi="Times New Roman"/>
          <w:sz w:val="24"/>
          <w:szCs w:val="24"/>
          <w:lang w:eastAsia="it-IT"/>
        </w:rPr>
        <w:t xml:space="preserve">nel caso di sentenze a carico, la ditta ha adottato atti e misure di completa ed effettiva dissociazione dalla condotta penalmente sanzionata, dimostrabili con la documentazione allegata </w:t>
      </w:r>
      <w:r w:rsidR="00935A24">
        <w:rPr>
          <w:rFonts w:ascii="Times New Roman" w:eastAsia="Times New Roman" w:hAnsi="Times New Roman"/>
          <w:sz w:val="24"/>
          <w:szCs w:val="24"/>
          <w:lang w:eastAsia="it-IT"/>
        </w:rPr>
        <w:t>………………………………………………………………………………</w:t>
      </w:r>
    </w:p>
    <w:p w:rsidR="00BB2DF6" w:rsidRPr="00BB2DF6" w:rsidRDefault="00BB2DF6" w:rsidP="00BB2DF6">
      <w:pPr>
        <w:widowControl w:val="0"/>
        <w:autoSpaceDE w:val="0"/>
        <w:autoSpaceDN w:val="0"/>
        <w:spacing w:after="0" w:line="320" w:lineRule="exact"/>
        <w:ind w:left="1871"/>
        <w:jc w:val="both"/>
        <w:rPr>
          <w:rFonts w:ascii="Times New Roman" w:eastAsia="Times New Roman" w:hAnsi="Times New Roman"/>
          <w:sz w:val="24"/>
          <w:szCs w:val="24"/>
          <w:lang w:eastAsia="it-IT"/>
        </w:rPr>
      </w:pPr>
      <w:r w:rsidRPr="00BB2DF6">
        <w:rPr>
          <w:rFonts w:ascii="Times New Roman" w:eastAsia="Times New Roman" w:hAnsi="Times New Roman"/>
          <w:sz w:val="24"/>
          <w:szCs w:val="24"/>
          <w:lang w:eastAsia="it-IT"/>
        </w:rPr>
        <w:t>……………………………………………………………………………………</w:t>
      </w:r>
      <w:r w:rsidR="00935A24">
        <w:rPr>
          <w:rFonts w:ascii="Times New Roman" w:eastAsia="Times New Roman" w:hAnsi="Times New Roman"/>
          <w:sz w:val="24"/>
          <w:szCs w:val="24"/>
          <w:lang w:eastAsia="it-IT"/>
        </w:rPr>
        <w:t>…………………………………………………………………………</w:t>
      </w:r>
    </w:p>
    <w:p w:rsidR="00BB2DF6" w:rsidRPr="00BB2DF6" w:rsidRDefault="00BB2DF6" w:rsidP="00BB2DF6">
      <w:pPr>
        <w:widowControl w:val="0"/>
        <w:autoSpaceDE w:val="0"/>
        <w:autoSpaceDN w:val="0"/>
        <w:spacing w:after="0" w:line="320" w:lineRule="exact"/>
        <w:rPr>
          <w:rFonts w:ascii="Times New Roman" w:eastAsia="Times New Roman" w:hAnsi="Times New Roman"/>
          <w:sz w:val="24"/>
          <w:szCs w:val="24"/>
          <w:lang w:eastAsia="it-IT"/>
        </w:rPr>
      </w:pPr>
    </w:p>
    <w:p w:rsidR="00BB2DF6" w:rsidRPr="00935A24" w:rsidRDefault="00BB2DF6" w:rsidP="00935A24">
      <w:pPr>
        <w:pStyle w:val="Paragrafoelenco"/>
        <w:widowControl w:val="0"/>
        <w:numPr>
          <w:ilvl w:val="0"/>
          <w:numId w:val="12"/>
        </w:numPr>
        <w:autoSpaceDE w:val="0"/>
        <w:autoSpaceDN w:val="0"/>
        <w:spacing w:after="0" w:line="320" w:lineRule="exact"/>
        <w:jc w:val="both"/>
        <w:rPr>
          <w:rFonts w:ascii="Times New Roman" w:eastAsia="Times New Roman" w:hAnsi="Times New Roman"/>
          <w:sz w:val="24"/>
          <w:szCs w:val="24"/>
          <w:lang w:eastAsia="it-IT"/>
        </w:rPr>
      </w:pPr>
      <w:r w:rsidRPr="00935A24">
        <w:rPr>
          <w:rFonts w:ascii="Times New Roman" w:eastAsia="Times New Roman" w:hAnsi="Times New Roman"/>
          <w:sz w:val="24"/>
          <w:szCs w:val="24"/>
          <w:lang w:eastAsia="it-IT"/>
        </w:rPr>
        <w:t>di non aver commesso gravi infrazioni debitamente accertate alle norme in materia di salute e sicurezza sul lavoro nonchè agli obblighi di cui all'art. 30, c. 3 del D.Lvo n. 50/2016;</w:t>
      </w:r>
    </w:p>
    <w:p w:rsidR="00BB2DF6" w:rsidRPr="00BB2DF6" w:rsidRDefault="00BB2DF6" w:rsidP="00BB2DF6">
      <w:pPr>
        <w:widowControl w:val="0"/>
        <w:autoSpaceDE w:val="0"/>
        <w:autoSpaceDN w:val="0"/>
        <w:spacing w:after="0" w:line="320" w:lineRule="exact"/>
        <w:jc w:val="both"/>
        <w:rPr>
          <w:rFonts w:ascii="Times New Roman" w:eastAsia="Times New Roman" w:hAnsi="Times New Roman"/>
          <w:sz w:val="24"/>
          <w:szCs w:val="24"/>
          <w:lang w:eastAsia="it-IT"/>
        </w:rPr>
      </w:pPr>
    </w:p>
    <w:p w:rsidR="00BB2DF6" w:rsidRPr="003764CF" w:rsidRDefault="00BB2DF6" w:rsidP="003764CF">
      <w:pPr>
        <w:pStyle w:val="Paragrafoelenco"/>
        <w:widowControl w:val="0"/>
        <w:numPr>
          <w:ilvl w:val="0"/>
          <w:numId w:val="12"/>
        </w:numPr>
        <w:autoSpaceDE w:val="0"/>
        <w:autoSpaceDN w:val="0"/>
        <w:spacing w:after="0" w:line="320" w:lineRule="exact"/>
        <w:jc w:val="both"/>
        <w:rPr>
          <w:rFonts w:ascii="Times New Roman" w:eastAsia="Times New Roman" w:hAnsi="Times New Roman"/>
          <w:sz w:val="24"/>
          <w:szCs w:val="24"/>
          <w:lang w:eastAsia="it-IT"/>
        </w:rPr>
      </w:pPr>
      <w:r w:rsidRPr="003764CF">
        <w:rPr>
          <w:rFonts w:ascii="Times New Roman" w:eastAsia="Times New Roman" w:hAnsi="Times New Roman"/>
          <w:sz w:val="24"/>
          <w:szCs w:val="24"/>
          <w:lang w:eastAsia="it-IT"/>
        </w:rPr>
        <w:t>che non si è reso colpevole di gravi illeciti professionali, tali da rendere dubbia la sua integrità o affidabilità. (</w:t>
      </w:r>
      <w:r w:rsidRPr="006B32AE">
        <w:rPr>
          <w:rFonts w:ascii="Times New Roman" w:eastAsia="Times New Roman" w:hAnsi="Times New Roman"/>
          <w:i/>
          <w:sz w:val="20"/>
          <w:szCs w:val="24"/>
          <w:lang w:eastAsia="it-IT"/>
        </w:rPr>
        <w:t>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Pr="003764CF">
        <w:rPr>
          <w:rFonts w:ascii="Times New Roman" w:eastAsia="Times New Roman" w:hAnsi="Times New Roman"/>
          <w:sz w:val="24"/>
          <w:szCs w:val="24"/>
          <w:lang w:eastAsia="it-IT"/>
        </w:rPr>
        <w:t xml:space="preserve">); </w:t>
      </w:r>
    </w:p>
    <w:p w:rsidR="00BB2DF6" w:rsidRPr="00BB2DF6" w:rsidRDefault="00BB2DF6" w:rsidP="00BB2DF6">
      <w:pPr>
        <w:widowControl w:val="0"/>
        <w:autoSpaceDE w:val="0"/>
        <w:autoSpaceDN w:val="0"/>
        <w:spacing w:after="0" w:line="320" w:lineRule="exact"/>
        <w:jc w:val="both"/>
        <w:rPr>
          <w:rFonts w:ascii="Times New Roman" w:eastAsia="Times New Roman" w:hAnsi="Times New Roman"/>
          <w:sz w:val="24"/>
          <w:szCs w:val="24"/>
          <w:lang w:eastAsia="it-IT"/>
        </w:rPr>
      </w:pPr>
    </w:p>
    <w:p w:rsidR="00BB2DF6" w:rsidRPr="003764CF" w:rsidRDefault="00BB2DF6" w:rsidP="003764CF">
      <w:pPr>
        <w:pStyle w:val="Paragrafoelenco"/>
        <w:widowControl w:val="0"/>
        <w:numPr>
          <w:ilvl w:val="0"/>
          <w:numId w:val="12"/>
        </w:numPr>
        <w:autoSpaceDE w:val="0"/>
        <w:autoSpaceDN w:val="0"/>
        <w:spacing w:after="0" w:line="320" w:lineRule="exact"/>
        <w:jc w:val="both"/>
        <w:rPr>
          <w:rFonts w:ascii="Times New Roman" w:eastAsia="Times New Roman" w:hAnsi="Times New Roman"/>
          <w:sz w:val="24"/>
          <w:szCs w:val="24"/>
          <w:lang w:eastAsia="it-IT"/>
        </w:rPr>
      </w:pPr>
      <w:r w:rsidRPr="003764CF">
        <w:rPr>
          <w:rFonts w:ascii="Times New Roman" w:eastAsia="Times New Roman" w:hAnsi="Times New Roman"/>
          <w:sz w:val="24"/>
          <w:szCs w:val="24"/>
          <w:lang w:eastAsia="it-IT"/>
        </w:rPr>
        <w:t>che la propria partecipazione alla gara non determina una situazione di conflitto di interesse ai sensi dell'articolo 42, comma 2 del D.Lvo n. 50/2016, non diversamente risolvibile;</w:t>
      </w:r>
    </w:p>
    <w:p w:rsidR="00BB2DF6" w:rsidRPr="00BB2DF6" w:rsidRDefault="00BB2DF6" w:rsidP="00BB2DF6">
      <w:pPr>
        <w:widowControl w:val="0"/>
        <w:autoSpaceDE w:val="0"/>
        <w:autoSpaceDN w:val="0"/>
        <w:spacing w:after="0" w:line="320" w:lineRule="exact"/>
        <w:jc w:val="both"/>
        <w:rPr>
          <w:rFonts w:ascii="Times New Roman" w:eastAsia="Times New Roman" w:hAnsi="Times New Roman"/>
          <w:sz w:val="24"/>
          <w:szCs w:val="24"/>
          <w:lang w:eastAsia="it-IT"/>
        </w:rPr>
      </w:pPr>
    </w:p>
    <w:p w:rsidR="00BB2DF6" w:rsidRPr="003764CF" w:rsidRDefault="00BB2DF6" w:rsidP="003764CF">
      <w:pPr>
        <w:pStyle w:val="Paragrafoelenco"/>
        <w:widowControl w:val="0"/>
        <w:numPr>
          <w:ilvl w:val="0"/>
          <w:numId w:val="12"/>
        </w:numPr>
        <w:autoSpaceDE w:val="0"/>
        <w:autoSpaceDN w:val="0"/>
        <w:spacing w:after="0" w:line="320" w:lineRule="exact"/>
        <w:jc w:val="both"/>
        <w:rPr>
          <w:rFonts w:ascii="Times New Roman" w:eastAsia="Times New Roman" w:hAnsi="Times New Roman"/>
          <w:sz w:val="24"/>
          <w:szCs w:val="24"/>
          <w:lang w:eastAsia="it-IT"/>
        </w:rPr>
      </w:pPr>
      <w:r w:rsidRPr="003764CF">
        <w:rPr>
          <w:rFonts w:ascii="Times New Roman" w:eastAsia="Times New Roman" w:hAnsi="Times New Roman"/>
          <w:sz w:val="24"/>
          <w:szCs w:val="24"/>
          <w:lang w:eastAsia="it-IT"/>
        </w:rPr>
        <w:t>di non essere stato coinvolto nella preparazione della documentazione necessaria alla procedura d’appalto e pertanto di non aver creato alcuna distorsione della concorrenza;</w:t>
      </w:r>
    </w:p>
    <w:p w:rsidR="00BB2DF6" w:rsidRPr="00BB2DF6" w:rsidRDefault="00BB2DF6" w:rsidP="00BB2DF6">
      <w:pPr>
        <w:widowControl w:val="0"/>
        <w:autoSpaceDE w:val="0"/>
        <w:autoSpaceDN w:val="0"/>
        <w:spacing w:after="0" w:line="320" w:lineRule="exact"/>
        <w:jc w:val="both"/>
        <w:rPr>
          <w:rFonts w:ascii="Times New Roman" w:eastAsia="Times New Roman" w:hAnsi="Times New Roman"/>
          <w:sz w:val="24"/>
          <w:szCs w:val="24"/>
          <w:lang w:eastAsia="it-IT"/>
        </w:rPr>
      </w:pPr>
    </w:p>
    <w:p w:rsidR="00BB2DF6" w:rsidRPr="003764CF" w:rsidRDefault="00BB2DF6" w:rsidP="003764CF">
      <w:pPr>
        <w:pStyle w:val="Paragrafoelenco"/>
        <w:widowControl w:val="0"/>
        <w:numPr>
          <w:ilvl w:val="0"/>
          <w:numId w:val="12"/>
        </w:numPr>
        <w:autoSpaceDE w:val="0"/>
        <w:autoSpaceDN w:val="0"/>
        <w:spacing w:after="0" w:line="320" w:lineRule="exact"/>
        <w:jc w:val="both"/>
        <w:rPr>
          <w:rFonts w:ascii="Times New Roman" w:eastAsia="Times New Roman" w:hAnsi="Times New Roman"/>
          <w:sz w:val="24"/>
          <w:szCs w:val="24"/>
          <w:lang w:eastAsia="it-IT"/>
        </w:rPr>
      </w:pPr>
      <w:r w:rsidRPr="003764CF">
        <w:rPr>
          <w:rFonts w:ascii="Times New Roman" w:eastAsia="Times New Roman" w:hAnsi="Times New Roman"/>
          <w:sz w:val="24"/>
          <w:szCs w:val="24"/>
          <w:lang w:eastAsia="it-IT"/>
        </w:rPr>
        <w:t>di non essere stato soggetto alla sanzione interdittiva di cui all'art. 9, comma 2, lettera c) del decreto legislativo 8 giugno 2001, n. 231 o ad altra sanzione che comporta il divieto di contrarre con la pubblica amministrazione, compresi i provvedimenti interdittivi di cui all'articolo14 del decreto legislativo 9 aprile 2008, n. 81;</w:t>
      </w:r>
    </w:p>
    <w:p w:rsidR="00BB2DF6" w:rsidRPr="00BB2DF6" w:rsidRDefault="00BB2DF6" w:rsidP="00BB2DF6">
      <w:pPr>
        <w:widowControl w:val="0"/>
        <w:autoSpaceDE w:val="0"/>
        <w:autoSpaceDN w:val="0"/>
        <w:spacing w:after="0" w:line="320" w:lineRule="exact"/>
        <w:jc w:val="both"/>
        <w:rPr>
          <w:rFonts w:ascii="Times New Roman" w:eastAsia="Times New Roman" w:hAnsi="Times New Roman"/>
          <w:sz w:val="24"/>
          <w:szCs w:val="24"/>
          <w:lang w:eastAsia="it-IT"/>
        </w:rPr>
      </w:pPr>
    </w:p>
    <w:p w:rsidR="00BB2DF6" w:rsidRPr="003764CF" w:rsidRDefault="00BB2DF6" w:rsidP="003764CF">
      <w:pPr>
        <w:pStyle w:val="Paragrafoelenco"/>
        <w:widowControl w:val="0"/>
        <w:numPr>
          <w:ilvl w:val="0"/>
          <w:numId w:val="12"/>
        </w:numPr>
        <w:autoSpaceDE w:val="0"/>
        <w:autoSpaceDN w:val="0"/>
        <w:spacing w:after="0" w:line="320" w:lineRule="exact"/>
        <w:jc w:val="both"/>
        <w:rPr>
          <w:rFonts w:ascii="Times New Roman" w:eastAsia="Times New Roman" w:hAnsi="Times New Roman"/>
          <w:sz w:val="24"/>
          <w:szCs w:val="24"/>
          <w:lang w:eastAsia="it-IT"/>
        </w:rPr>
      </w:pPr>
      <w:r w:rsidRPr="003764CF">
        <w:rPr>
          <w:rFonts w:ascii="Times New Roman" w:eastAsia="Times New Roman" w:hAnsi="Times New Roman"/>
          <w:sz w:val="24"/>
          <w:szCs w:val="24"/>
          <w:lang w:eastAsia="it-IT"/>
        </w:rPr>
        <w:t>che la ditta che rappresenta non è iscritta nel casellario informatico tenuto dall'Osservatorio dell'ANAC per aver presentato false dichiarazioni o falsa documentazione ai fini del rilascio dell'attestazione di qualificazione;</w:t>
      </w:r>
    </w:p>
    <w:p w:rsidR="00BB2DF6" w:rsidRPr="00BB2DF6" w:rsidRDefault="00BB2DF6" w:rsidP="00BB2DF6">
      <w:pPr>
        <w:widowControl w:val="0"/>
        <w:autoSpaceDE w:val="0"/>
        <w:autoSpaceDN w:val="0"/>
        <w:spacing w:after="0" w:line="320" w:lineRule="exact"/>
        <w:jc w:val="both"/>
        <w:rPr>
          <w:rFonts w:ascii="Times New Roman" w:eastAsia="Times New Roman" w:hAnsi="Times New Roman"/>
          <w:sz w:val="24"/>
          <w:szCs w:val="24"/>
          <w:lang w:eastAsia="it-IT"/>
        </w:rPr>
      </w:pPr>
    </w:p>
    <w:p w:rsidR="00BB2DF6" w:rsidRPr="003764CF" w:rsidRDefault="00BB2DF6" w:rsidP="003764CF">
      <w:pPr>
        <w:pStyle w:val="Paragrafoelenco"/>
        <w:widowControl w:val="0"/>
        <w:numPr>
          <w:ilvl w:val="0"/>
          <w:numId w:val="12"/>
        </w:numPr>
        <w:autoSpaceDE w:val="0"/>
        <w:autoSpaceDN w:val="0"/>
        <w:spacing w:after="0" w:line="320" w:lineRule="exact"/>
        <w:jc w:val="both"/>
        <w:rPr>
          <w:rFonts w:ascii="Times New Roman" w:eastAsia="Times New Roman" w:hAnsi="Times New Roman"/>
          <w:sz w:val="24"/>
          <w:szCs w:val="24"/>
          <w:lang w:eastAsia="it-IT"/>
        </w:rPr>
      </w:pPr>
      <w:r w:rsidRPr="003764CF">
        <w:rPr>
          <w:rFonts w:ascii="Times New Roman" w:eastAsia="Times New Roman" w:hAnsi="Times New Roman"/>
          <w:sz w:val="24"/>
          <w:szCs w:val="24"/>
          <w:lang w:eastAsia="it-IT"/>
        </w:rPr>
        <w:t>di non aver violato il divieto di intestazione fiduciaria di cui all'articolo 17 della legge 19 marzo 1990, n. 55. (</w:t>
      </w:r>
      <w:r w:rsidRPr="003764CF">
        <w:rPr>
          <w:rFonts w:ascii="Times New Roman" w:eastAsia="Times New Roman" w:hAnsi="Times New Roman"/>
          <w:i/>
          <w:color w:val="FF0000"/>
          <w:szCs w:val="24"/>
          <w:lang w:eastAsia="it-IT"/>
        </w:rPr>
        <w:t>L'esclusione ha durata di un anno decorrente dall'accertamento definitivo della violazione e va comunque disposta se la violazione non è stata rimossa</w:t>
      </w:r>
      <w:r w:rsidRPr="003764CF">
        <w:rPr>
          <w:rFonts w:ascii="Times New Roman" w:eastAsia="Times New Roman" w:hAnsi="Times New Roman"/>
          <w:sz w:val="24"/>
          <w:szCs w:val="24"/>
          <w:lang w:eastAsia="it-IT"/>
        </w:rPr>
        <w:t xml:space="preserve">); </w:t>
      </w:r>
    </w:p>
    <w:p w:rsidR="00BB2DF6" w:rsidRPr="00BB2DF6" w:rsidRDefault="00BB2DF6" w:rsidP="00BB2DF6">
      <w:pPr>
        <w:widowControl w:val="0"/>
        <w:autoSpaceDE w:val="0"/>
        <w:autoSpaceDN w:val="0"/>
        <w:spacing w:after="0" w:line="320" w:lineRule="exact"/>
        <w:jc w:val="both"/>
        <w:rPr>
          <w:rFonts w:ascii="Times New Roman" w:eastAsia="Times New Roman" w:hAnsi="Times New Roman"/>
          <w:sz w:val="24"/>
          <w:szCs w:val="24"/>
          <w:lang w:eastAsia="it-IT"/>
        </w:rPr>
      </w:pPr>
    </w:p>
    <w:p w:rsidR="00BB2DF6" w:rsidRPr="003764CF" w:rsidRDefault="00BB2DF6" w:rsidP="003764CF">
      <w:pPr>
        <w:pStyle w:val="Paragrafoelenco"/>
        <w:widowControl w:val="0"/>
        <w:numPr>
          <w:ilvl w:val="0"/>
          <w:numId w:val="12"/>
        </w:numPr>
        <w:autoSpaceDE w:val="0"/>
        <w:autoSpaceDN w:val="0"/>
        <w:spacing w:after="0" w:line="320" w:lineRule="exact"/>
        <w:jc w:val="both"/>
        <w:rPr>
          <w:rFonts w:ascii="Times New Roman" w:eastAsia="Times New Roman" w:hAnsi="Times New Roman"/>
          <w:sz w:val="24"/>
          <w:szCs w:val="24"/>
          <w:lang w:eastAsia="it-IT"/>
        </w:rPr>
      </w:pPr>
      <w:r w:rsidRPr="003764CF">
        <w:rPr>
          <w:rFonts w:ascii="Times New Roman" w:eastAsia="Times New Roman" w:hAnsi="Times New Roman"/>
          <w:sz w:val="24"/>
          <w:szCs w:val="24"/>
          <w:lang w:eastAsia="it-IT"/>
        </w:rPr>
        <w:t>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w:t>
      </w:r>
    </w:p>
    <w:p w:rsidR="00BB2DF6" w:rsidRPr="00BB2DF6" w:rsidRDefault="00BB2DF6" w:rsidP="00BB2DF6">
      <w:pPr>
        <w:widowControl w:val="0"/>
        <w:autoSpaceDE w:val="0"/>
        <w:autoSpaceDN w:val="0"/>
        <w:spacing w:after="0" w:line="320" w:lineRule="exact"/>
        <w:jc w:val="both"/>
        <w:rPr>
          <w:rFonts w:ascii="Times New Roman" w:eastAsia="Times New Roman" w:hAnsi="Times New Roman"/>
          <w:sz w:val="24"/>
          <w:szCs w:val="24"/>
          <w:lang w:eastAsia="it-IT"/>
        </w:rPr>
      </w:pPr>
      <w:r w:rsidRPr="00BB2DF6">
        <w:rPr>
          <w:rFonts w:ascii="Times New Roman" w:eastAsia="Times New Roman" w:hAnsi="Times New Roman"/>
          <w:sz w:val="24"/>
          <w:szCs w:val="24"/>
          <w:lang w:eastAsia="it-IT"/>
        </w:rPr>
        <w:t>Oppure</w:t>
      </w:r>
    </w:p>
    <w:p w:rsidR="00BB2DF6" w:rsidRPr="003764CF" w:rsidRDefault="00BB2DF6" w:rsidP="003764CF">
      <w:pPr>
        <w:pStyle w:val="Paragrafoelenco"/>
        <w:widowControl w:val="0"/>
        <w:numPr>
          <w:ilvl w:val="0"/>
          <w:numId w:val="12"/>
        </w:numPr>
        <w:autoSpaceDE w:val="0"/>
        <w:autoSpaceDN w:val="0"/>
        <w:spacing w:after="0" w:line="320" w:lineRule="exact"/>
        <w:jc w:val="both"/>
        <w:rPr>
          <w:rFonts w:ascii="Times New Roman" w:eastAsia="Times New Roman" w:hAnsi="Times New Roman"/>
          <w:sz w:val="24"/>
          <w:szCs w:val="24"/>
          <w:lang w:eastAsia="it-IT"/>
        </w:rPr>
      </w:pPr>
      <w:r w:rsidRPr="003764CF">
        <w:rPr>
          <w:rFonts w:ascii="Times New Roman" w:eastAsia="Times New Roman" w:hAnsi="Times New Roman"/>
          <w:sz w:val="24"/>
          <w:szCs w:val="24"/>
          <w:lang w:eastAsia="it-IT"/>
        </w:rPr>
        <w:t>la propria ottemperanza agli obblighi di assunzioni obbligatorie di cui alla legge n. 68/99 (nel caso di concorrente che occupa più di 35 dipendenti oppure nel caso di concorrente che occupa da 15 a 35 dipendenti che abbia effettuato una nuova assunzione dopo il 18 gennaio 2000).</w:t>
      </w:r>
    </w:p>
    <w:p w:rsidR="00BB2DF6" w:rsidRPr="00BB2DF6" w:rsidRDefault="00BB2DF6" w:rsidP="00BB2DF6">
      <w:pPr>
        <w:widowControl w:val="0"/>
        <w:autoSpaceDE w:val="0"/>
        <w:autoSpaceDN w:val="0"/>
        <w:spacing w:after="0" w:line="320" w:lineRule="exact"/>
        <w:jc w:val="both"/>
        <w:rPr>
          <w:rFonts w:ascii="Times New Roman" w:eastAsia="Times New Roman" w:hAnsi="Times New Roman"/>
          <w:sz w:val="24"/>
          <w:szCs w:val="24"/>
          <w:lang w:eastAsia="it-IT"/>
        </w:rPr>
      </w:pPr>
    </w:p>
    <w:p w:rsidR="00BB2DF6" w:rsidRPr="003764CF" w:rsidRDefault="00BB2DF6" w:rsidP="003764CF">
      <w:pPr>
        <w:pStyle w:val="Paragrafoelenco"/>
        <w:widowControl w:val="0"/>
        <w:numPr>
          <w:ilvl w:val="0"/>
          <w:numId w:val="12"/>
        </w:numPr>
        <w:autoSpaceDE w:val="0"/>
        <w:autoSpaceDN w:val="0"/>
        <w:spacing w:after="0" w:line="320" w:lineRule="exact"/>
        <w:jc w:val="both"/>
        <w:rPr>
          <w:rFonts w:ascii="Times New Roman" w:eastAsia="Times New Roman" w:hAnsi="Times New Roman"/>
          <w:color w:val="FF0000"/>
          <w:szCs w:val="24"/>
          <w:lang w:eastAsia="it-IT"/>
        </w:rPr>
      </w:pPr>
      <w:r w:rsidRPr="003764CF">
        <w:rPr>
          <w:rFonts w:ascii="Times New Roman" w:eastAsia="Times New Roman" w:hAnsi="Times New Roman"/>
          <w:sz w:val="24"/>
          <w:szCs w:val="24"/>
          <w:lang w:eastAsia="it-IT"/>
        </w:rPr>
        <w:t>che l'operatore economico che, pur essendo stato vittima dei reati previsti e puniti dagli articoli 317 e 629 del codice penale aggravati ai sensi dell'articolo 7 del decreto-legge 13.5.1991, n. 152, convertito, con modificazioni, dalla legge 12.7.1991, n. 203, non risulti aver denunciato i fatti all'autorità giudiziaria, salvo che ricorrano i casi previsti dall'articolo 4, primo comma, della legge 24 novembre 1981, n. 689.</w:t>
      </w:r>
      <w:r w:rsidRPr="003764CF">
        <w:rPr>
          <w:rFonts w:ascii="Times New Roman" w:eastAsia="Times New Roman" w:hAnsi="Times New Roman"/>
          <w:color w:val="FF0000"/>
          <w:sz w:val="24"/>
          <w:szCs w:val="24"/>
          <w:lang w:eastAsia="it-IT"/>
        </w:rPr>
        <w:t xml:space="preserve"> </w:t>
      </w:r>
      <w:r w:rsidRPr="003764CF">
        <w:rPr>
          <w:rFonts w:ascii="Times New Roman" w:eastAsia="Times New Roman" w:hAnsi="Times New Roman"/>
          <w:color w:val="FF0000"/>
          <w:sz w:val="20"/>
          <w:szCs w:val="24"/>
          <w:lang w:eastAsia="it-IT"/>
        </w:rPr>
        <w:t>(</w:t>
      </w:r>
      <w:r w:rsidRPr="003764CF">
        <w:rPr>
          <w:rFonts w:ascii="Times New Roman" w:eastAsia="Times New Roman" w:hAnsi="Times New Roman"/>
          <w:i/>
          <w:color w:val="FF0000"/>
          <w:sz w:val="20"/>
          <w:szCs w:val="24"/>
          <w:lang w:eastAsia="it-IT"/>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Pr="003764CF">
        <w:rPr>
          <w:rFonts w:ascii="Times New Roman" w:eastAsia="Times New Roman" w:hAnsi="Times New Roman"/>
          <w:color w:val="FF0000"/>
          <w:sz w:val="20"/>
          <w:szCs w:val="24"/>
          <w:lang w:eastAsia="it-IT"/>
        </w:rPr>
        <w:t>)</w:t>
      </w:r>
    </w:p>
    <w:p w:rsidR="00BB2DF6" w:rsidRPr="00BB2DF6" w:rsidRDefault="00BB2DF6" w:rsidP="00BB2DF6">
      <w:pPr>
        <w:widowControl w:val="0"/>
        <w:autoSpaceDE w:val="0"/>
        <w:autoSpaceDN w:val="0"/>
        <w:spacing w:after="0" w:line="320" w:lineRule="exact"/>
        <w:jc w:val="both"/>
        <w:rPr>
          <w:rFonts w:ascii="Times New Roman" w:eastAsia="Times New Roman" w:hAnsi="Times New Roman"/>
          <w:sz w:val="24"/>
          <w:szCs w:val="24"/>
          <w:lang w:eastAsia="it-IT"/>
        </w:rPr>
      </w:pPr>
    </w:p>
    <w:p w:rsidR="00BB2DF6" w:rsidRPr="0039591C" w:rsidRDefault="00BB2DF6" w:rsidP="0039591C">
      <w:pPr>
        <w:pStyle w:val="Paragrafoelenco"/>
        <w:widowControl w:val="0"/>
        <w:numPr>
          <w:ilvl w:val="0"/>
          <w:numId w:val="12"/>
        </w:numPr>
        <w:autoSpaceDE w:val="0"/>
        <w:autoSpaceDN w:val="0"/>
        <w:spacing w:after="0" w:line="320" w:lineRule="exact"/>
        <w:jc w:val="both"/>
        <w:rPr>
          <w:rFonts w:ascii="Times New Roman" w:eastAsia="Times New Roman" w:hAnsi="Times New Roman"/>
          <w:sz w:val="24"/>
          <w:szCs w:val="24"/>
          <w:lang w:eastAsia="it-IT"/>
        </w:rPr>
      </w:pPr>
      <w:r w:rsidRPr="0039591C">
        <w:rPr>
          <w:rFonts w:ascii="Times New Roman" w:eastAsia="Times New Roman" w:hAnsi="Times New Roman"/>
          <w:sz w:val="24"/>
          <w:szCs w:val="24"/>
          <w:lang w:eastAsia="it-IT"/>
        </w:rPr>
        <w:t>che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BB2DF6" w:rsidRPr="00BB2DF6" w:rsidRDefault="00BB2DF6" w:rsidP="00BB2DF6">
      <w:pPr>
        <w:widowControl w:val="0"/>
        <w:autoSpaceDE w:val="0"/>
        <w:autoSpaceDN w:val="0"/>
        <w:spacing w:after="0" w:line="320" w:lineRule="exact"/>
        <w:rPr>
          <w:rFonts w:ascii="Times New Roman" w:eastAsia="Times New Roman" w:hAnsi="Times New Roman"/>
          <w:sz w:val="24"/>
          <w:szCs w:val="24"/>
          <w:lang w:eastAsia="it-IT"/>
        </w:rPr>
      </w:pPr>
    </w:p>
    <w:p w:rsidR="00BB2DF6" w:rsidRPr="0039591C" w:rsidRDefault="00BB2DF6" w:rsidP="0039591C">
      <w:pPr>
        <w:pStyle w:val="Paragrafoelenco"/>
        <w:widowControl w:val="0"/>
        <w:numPr>
          <w:ilvl w:val="0"/>
          <w:numId w:val="12"/>
        </w:numPr>
        <w:tabs>
          <w:tab w:val="left" w:pos="-2340"/>
        </w:tabs>
        <w:autoSpaceDE w:val="0"/>
        <w:autoSpaceDN w:val="0"/>
        <w:spacing w:after="0" w:line="320" w:lineRule="exact"/>
        <w:jc w:val="both"/>
        <w:rPr>
          <w:rFonts w:ascii="Times New Roman" w:eastAsia="Times New Roman" w:hAnsi="Times New Roman"/>
          <w:sz w:val="24"/>
          <w:szCs w:val="24"/>
          <w:lang w:eastAsia="it-IT"/>
        </w:rPr>
      </w:pPr>
      <w:r w:rsidRPr="0039591C">
        <w:rPr>
          <w:rFonts w:ascii="Times New Roman" w:eastAsia="Times New Roman" w:hAnsi="Times New Roman"/>
          <w:sz w:val="24"/>
          <w:szCs w:val="24"/>
          <w:lang w:eastAsia="it-IT"/>
        </w:rPr>
        <w:t xml:space="preserve">di non avere commesso violazioni gravi, definitivamente accertate, rispetto agli obblighi relativi al pagamento delle imposte e tasse secondo la legislazione italiana o quella dello Stato in cui sono stabiliti. </w:t>
      </w:r>
      <w:r w:rsidRPr="0039591C">
        <w:rPr>
          <w:rFonts w:ascii="Times New Roman" w:eastAsia="Times New Roman" w:hAnsi="Times New Roman"/>
          <w:i/>
          <w:color w:val="FF0000"/>
          <w:sz w:val="20"/>
          <w:szCs w:val="24"/>
          <w:lang w:eastAsia="it-IT"/>
        </w:rPr>
        <w:t>(Costituiscono gravi violazioni quelle che comportano un omesso pagamento di imposte e tasse superiore all'importo di cui all'articolo 48-bis, commi 1 e 2-bis del DPR 29.9.1973, n. 602.Costituiscono violazioni definitivamente accertate quelle contenute in sentenze o atti amministrativi non più soggetti ad impugnazione)</w:t>
      </w:r>
    </w:p>
    <w:p w:rsidR="00BB2DF6" w:rsidRPr="00BB2DF6" w:rsidRDefault="00BB2DF6" w:rsidP="00BB2DF6">
      <w:pPr>
        <w:widowControl w:val="0"/>
        <w:autoSpaceDE w:val="0"/>
        <w:autoSpaceDN w:val="0"/>
        <w:spacing w:after="0" w:line="320" w:lineRule="exact"/>
        <w:ind w:left="340" w:hanging="340"/>
        <w:jc w:val="both"/>
        <w:rPr>
          <w:rFonts w:ascii="Times New Roman" w:eastAsia="Times New Roman" w:hAnsi="Times New Roman"/>
          <w:b/>
          <w:bCs/>
          <w:sz w:val="24"/>
          <w:szCs w:val="24"/>
          <w:lang w:eastAsia="it-IT"/>
        </w:rPr>
      </w:pPr>
    </w:p>
    <w:p w:rsidR="0039591C" w:rsidRPr="0039591C" w:rsidRDefault="00BB2DF6" w:rsidP="0039591C">
      <w:pPr>
        <w:pStyle w:val="Paragrafoelenco"/>
        <w:widowControl w:val="0"/>
        <w:numPr>
          <w:ilvl w:val="0"/>
          <w:numId w:val="12"/>
        </w:numPr>
        <w:autoSpaceDE w:val="0"/>
        <w:autoSpaceDN w:val="0"/>
        <w:spacing w:after="0" w:line="320" w:lineRule="exact"/>
        <w:jc w:val="both"/>
        <w:rPr>
          <w:rFonts w:ascii="Times New Roman" w:eastAsia="Times New Roman" w:hAnsi="Times New Roman"/>
          <w:color w:val="FF0000"/>
          <w:szCs w:val="24"/>
          <w:lang w:eastAsia="it-IT"/>
        </w:rPr>
      </w:pPr>
      <w:r w:rsidRPr="0039591C">
        <w:rPr>
          <w:rFonts w:ascii="Times New Roman" w:eastAsia="Times New Roman" w:hAnsi="Times New Roman"/>
          <w:sz w:val="24"/>
          <w:szCs w:val="24"/>
          <w:lang w:eastAsia="it-IT"/>
        </w:rPr>
        <w:t>che non ha commesso violazioni gravi, definitivamente accertate, rispetto agli obblighi relativi al pagamento dei contributi previdenziali, secondo la legislazione italiana o quella dello Stato in cui sono stabiliti</w:t>
      </w:r>
      <w:r w:rsidRPr="0039591C">
        <w:rPr>
          <w:rFonts w:ascii="Times New Roman" w:eastAsia="Times New Roman" w:hAnsi="Times New Roman"/>
          <w:sz w:val="20"/>
          <w:szCs w:val="20"/>
          <w:lang w:eastAsia="it-IT"/>
        </w:rPr>
        <w:t>.</w:t>
      </w:r>
      <w:r w:rsidRPr="0039591C">
        <w:rPr>
          <w:rFonts w:ascii="Times New Roman" w:eastAsia="Times New Roman" w:hAnsi="Times New Roman"/>
          <w:color w:val="FF0000"/>
          <w:sz w:val="20"/>
          <w:szCs w:val="20"/>
          <w:lang w:eastAsia="it-IT"/>
        </w:rPr>
        <w:t xml:space="preserve"> (</w:t>
      </w:r>
      <w:r w:rsidRPr="0039591C">
        <w:rPr>
          <w:rFonts w:ascii="Times New Roman" w:eastAsia="Times New Roman" w:hAnsi="Times New Roman"/>
          <w:i/>
          <w:color w:val="FF0000"/>
          <w:sz w:val="20"/>
          <w:szCs w:val="20"/>
          <w:lang w:eastAsia="it-IT"/>
        </w:rPr>
        <w:t>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r w:rsidRPr="0039591C">
        <w:rPr>
          <w:rFonts w:ascii="Times New Roman" w:eastAsia="Times New Roman" w:hAnsi="Times New Roman"/>
          <w:color w:val="FF0000"/>
          <w:sz w:val="20"/>
          <w:szCs w:val="20"/>
          <w:lang w:eastAsia="it-IT"/>
        </w:rPr>
        <w:t>)</w:t>
      </w:r>
    </w:p>
    <w:p w:rsidR="0039591C" w:rsidRPr="0039591C" w:rsidRDefault="0039591C" w:rsidP="0039591C">
      <w:pPr>
        <w:pStyle w:val="Paragrafoelenco"/>
        <w:rPr>
          <w:rFonts w:ascii="Times New Roman" w:eastAsia="Times New Roman" w:hAnsi="Times New Roman"/>
          <w:sz w:val="24"/>
          <w:szCs w:val="24"/>
          <w:lang w:eastAsia="it-IT"/>
        </w:rPr>
      </w:pPr>
    </w:p>
    <w:p w:rsidR="006E3A3C" w:rsidRPr="006E3A3C" w:rsidRDefault="005D5798" w:rsidP="006E3A3C">
      <w:pPr>
        <w:pStyle w:val="Paragrafoelenco"/>
        <w:widowControl w:val="0"/>
        <w:numPr>
          <w:ilvl w:val="0"/>
          <w:numId w:val="12"/>
        </w:numPr>
        <w:autoSpaceDE w:val="0"/>
        <w:autoSpaceDN w:val="0"/>
        <w:spacing w:after="0" w:line="320" w:lineRule="exact"/>
        <w:jc w:val="both"/>
        <w:rPr>
          <w:rFonts w:ascii="Times New Roman" w:eastAsia="Times New Roman" w:hAnsi="Times New Roman"/>
          <w:color w:val="FF0000"/>
          <w:szCs w:val="24"/>
          <w:lang w:eastAsia="it-IT"/>
        </w:rPr>
      </w:pPr>
      <w:r w:rsidRPr="0039591C">
        <w:rPr>
          <w:rFonts w:ascii="Times New Roman" w:eastAsia="Times New Roman" w:hAnsi="Times New Roman"/>
          <w:sz w:val="24"/>
          <w:szCs w:val="24"/>
          <w:lang w:eastAsia="it-IT"/>
        </w:rPr>
        <w:t>di mantenere regolari posizioni previdenziali ed assicurative presso l’INPS (matricola n° ……………………………………………………..), l’INAIL (matricola n° ……..………………………………). e di essere in regola con i relativi versamenti e di applicare il CCNL ………………………………;</w:t>
      </w:r>
    </w:p>
    <w:p w:rsidR="006E3A3C" w:rsidRPr="006E3A3C" w:rsidRDefault="006E3A3C" w:rsidP="006E3A3C">
      <w:pPr>
        <w:pStyle w:val="Paragrafoelenco"/>
        <w:rPr>
          <w:rFonts w:ascii="Times New Roman" w:eastAsia="Times New Roman" w:hAnsi="Times New Roman"/>
          <w:sz w:val="24"/>
          <w:szCs w:val="24"/>
          <w:lang w:eastAsia="it-IT"/>
        </w:rPr>
      </w:pPr>
    </w:p>
    <w:p w:rsidR="006E3A3C" w:rsidRPr="006E3A3C" w:rsidRDefault="005D5798" w:rsidP="006E3A3C">
      <w:pPr>
        <w:pStyle w:val="Paragrafoelenco"/>
        <w:widowControl w:val="0"/>
        <w:numPr>
          <w:ilvl w:val="0"/>
          <w:numId w:val="12"/>
        </w:numPr>
        <w:autoSpaceDE w:val="0"/>
        <w:autoSpaceDN w:val="0"/>
        <w:spacing w:after="0" w:line="320" w:lineRule="exact"/>
        <w:jc w:val="both"/>
        <w:rPr>
          <w:rFonts w:ascii="Times New Roman" w:eastAsia="Times New Roman" w:hAnsi="Times New Roman"/>
          <w:color w:val="FF0000"/>
          <w:szCs w:val="24"/>
          <w:lang w:eastAsia="it-IT"/>
        </w:rPr>
      </w:pPr>
      <w:r w:rsidRPr="006E3A3C">
        <w:rPr>
          <w:rFonts w:ascii="Times New Roman" w:eastAsia="Times New Roman" w:hAnsi="Times New Roman"/>
          <w:sz w:val="24"/>
          <w:szCs w:val="24"/>
          <w:lang w:eastAsia="it-IT"/>
        </w:rPr>
        <w:t>di essere informato, ai sensi e per gli effetti di cui all’articolo 13 del D.Lgs. 196/03, che i dati personali raccolti saranno trattati, anche con strumenti informatici, esclusivamente nell’ambito del procedimento per il quale la presente dichiarazione viene resa.</w:t>
      </w:r>
    </w:p>
    <w:p w:rsidR="006E3A3C" w:rsidRPr="006E3A3C" w:rsidRDefault="006E3A3C" w:rsidP="006E3A3C">
      <w:pPr>
        <w:pStyle w:val="Paragrafoelenco"/>
        <w:rPr>
          <w:rFonts w:ascii="Times New Roman" w:eastAsia="Times New Roman" w:hAnsi="Times New Roman"/>
          <w:sz w:val="24"/>
          <w:szCs w:val="24"/>
          <w:lang w:eastAsia="it-IT"/>
        </w:rPr>
      </w:pPr>
    </w:p>
    <w:p w:rsidR="006E3A3C" w:rsidRPr="006E3A3C" w:rsidRDefault="005D5798" w:rsidP="006E3A3C">
      <w:pPr>
        <w:pStyle w:val="Paragrafoelenco"/>
        <w:widowControl w:val="0"/>
        <w:numPr>
          <w:ilvl w:val="0"/>
          <w:numId w:val="12"/>
        </w:numPr>
        <w:autoSpaceDE w:val="0"/>
        <w:autoSpaceDN w:val="0"/>
        <w:spacing w:after="0" w:line="320" w:lineRule="exact"/>
        <w:jc w:val="both"/>
        <w:rPr>
          <w:rFonts w:ascii="Times New Roman" w:eastAsia="Times New Roman" w:hAnsi="Times New Roman"/>
          <w:color w:val="FF0000"/>
          <w:szCs w:val="24"/>
          <w:lang w:eastAsia="it-IT"/>
        </w:rPr>
      </w:pPr>
      <w:r w:rsidRPr="006E3A3C">
        <w:rPr>
          <w:rFonts w:ascii="Times New Roman" w:eastAsia="Times New Roman" w:hAnsi="Times New Roman"/>
          <w:sz w:val="24"/>
          <w:szCs w:val="24"/>
          <w:lang w:eastAsia="it-IT"/>
        </w:rPr>
        <w:t>di autorizzare la trasmissione di eventuali comunicazioni inerenti la presente gara, di qualunque natura, presso i seguenti recapiti: fax ……………………………………... e-mail certificata …………………………………………………………….…………… e di eleggere domicilio al seguente indirizzo ……………………………………………………...……………………………………</w:t>
      </w:r>
    </w:p>
    <w:p w:rsidR="006E3A3C" w:rsidRPr="006E3A3C" w:rsidRDefault="006E3A3C" w:rsidP="006E3A3C">
      <w:pPr>
        <w:pStyle w:val="Paragrafoelenco"/>
        <w:rPr>
          <w:rFonts w:ascii="Times New Roman" w:eastAsia="Times New Roman" w:hAnsi="Times New Roman"/>
          <w:sz w:val="24"/>
          <w:szCs w:val="24"/>
          <w:lang w:eastAsia="it-IT"/>
        </w:rPr>
      </w:pPr>
    </w:p>
    <w:p w:rsidR="006E3A3C" w:rsidRPr="006E3A3C" w:rsidRDefault="005D5798" w:rsidP="006E3A3C">
      <w:pPr>
        <w:pStyle w:val="Paragrafoelenco"/>
        <w:widowControl w:val="0"/>
        <w:numPr>
          <w:ilvl w:val="0"/>
          <w:numId w:val="12"/>
        </w:numPr>
        <w:autoSpaceDE w:val="0"/>
        <w:autoSpaceDN w:val="0"/>
        <w:spacing w:after="0" w:line="320" w:lineRule="exact"/>
        <w:jc w:val="both"/>
        <w:rPr>
          <w:rFonts w:ascii="Times New Roman" w:eastAsia="Times New Roman" w:hAnsi="Times New Roman"/>
          <w:color w:val="FF0000"/>
          <w:szCs w:val="24"/>
          <w:lang w:eastAsia="it-IT"/>
        </w:rPr>
      </w:pPr>
      <w:r w:rsidRPr="006E3A3C">
        <w:rPr>
          <w:rFonts w:ascii="Times New Roman" w:eastAsia="Times New Roman" w:hAnsi="Times New Roman"/>
          <w:sz w:val="24"/>
          <w:szCs w:val="24"/>
          <w:lang w:eastAsia="it-IT"/>
        </w:rPr>
        <w:t>ai sensi dell’art. 53, c. 16 ter del D.Lvo n. 165/01 e smi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6E3A3C" w:rsidRPr="006E3A3C" w:rsidRDefault="006E3A3C" w:rsidP="006E3A3C">
      <w:pPr>
        <w:pStyle w:val="Paragrafoelenco"/>
        <w:rPr>
          <w:rFonts w:ascii="Times New Roman" w:eastAsia="Times New Roman" w:hAnsi="Times New Roman"/>
          <w:sz w:val="24"/>
          <w:szCs w:val="24"/>
          <w:lang w:eastAsia="it-IT"/>
        </w:rPr>
      </w:pPr>
    </w:p>
    <w:p w:rsidR="006E3A3C" w:rsidRPr="006E3A3C" w:rsidRDefault="005D5798" w:rsidP="006E3A3C">
      <w:pPr>
        <w:pStyle w:val="Paragrafoelenco"/>
        <w:widowControl w:val="0"/>
        <w:numPr>
          <w:ilvl w:val="0"/>
          <w:numId w:val="12"/>
        </w:numPr>
        <w:autoSpaceDE w:val="0"/>
        <w:autoSpaceDN w:val="0"/>
        <w:spacing w:after="0" w:line="320" w:lineRule="exact"/>
        <w:jc w:val="both"/>
        <w:rPr>
          <w:rFonts w:ascii="Times New Roman" w:eastAsia="Times New Roman" w:hAnsi="Times New Roman"/>
          <w:color w:val="FF0000"/>
          <w:szCs w:val="24"/>
          <w:lang w:eastAsia="it-IT"/>
        </w:rPr>
      </w:pPr>
      <w:r w:rsidRPr="006E3A3C">
        <w:rPr>
          <w:rFonts w:ascii="Times New Roman" w:eastAsia="Times New Roman" w:hAnsi="Times New Roman"/>
          <w:sz w:val="24"/>
          <w:szCs w:val="24"/>
          <w:lang w:eastAsia="it-IT"/>
        </w:rPr>
        <w:t>di aver preso visione dell’avviso d’asta e della documentazione ad esso allegata e di accettarne incondizionatamente tutte le prescrizioni;</w:t>
      </w:r>
    </w:p>
    <w:p w:rsidR="006E3A3C" w:rsidRPr="006E3A3C" w:rsidRDefault="006E3A3C" w:rsidP="006E3A3C">
      <w:pPr>
        <w:pStyle w:val="Paragrafoelenco"/>
        <w:rPr>
          <w:rFonts w:ascii="Times New Roman" w:eastAsia="Times New Roman" w:hAnsi="Times New Roman"/>
          <w:sz w:val="24"/>
          <w:szCs w:val="24"/>
          <w:lang w:eastAsia="it-IT"/>
        </w:rPr>
      </w:pPr>
    </w:p>
    <w:p w:rsidR="006E3A3C" w:rsidRPr="006E3A3C" w:rsidRDefault="005D5798" w:rsidP="006E3A3C">
      <w:pPr>
        <w:pStyle w:val="Paragrafoelenco"/>
        <w:widowControl w:val="0"/>
        <w:numPr>
          <w:ilvl w:val="0"/>
          <w:numId w:val="12"/>
        </w:numPr>
        <w:autoSpaceDE w:val="0"/>
        <w:autoSpaceDN w:val="0"/>
        <w:spacing w:after="0" w:line="320" w:lineRule="exact"/>
        <w:jc w:val="both"/>
        <w:rPr>
          <w:rFonts w:ascii="Times New Roman" w:eastAsia="Times New Roman" w:hAnsi="Times New Roman"/>
          <w:color w:val="FF0000"/>
          <w:szCs w:val="24"/>
          <w:lang w:eastAsia="it-IT"/>
        </w:rPr>
      </w:pPr>
      <w:r w:rsidRPr="006E3A3C">
        <w:rPr>
          <w:rFonts w:ascii="Times New Roman" w:eastAsia="Times New Roman" w:hAnsi="Times New Roman"/>
          <w:sz w:val="24"/>
          <w:szCs w:val="24"/>
          <w:lang w:eastAsia="it-IT"/>
        </w:rPr>
        <w:t>di aver accertato e preso visione dello stato di fatto e diritto in cui si trovano gli immobili oggetto dell’avviso d’asta, esonerando AMGA Legnano S.p.A. da ogni responsabilità al riguardo;</w:t>
      </w:r>
    </w:p>
    <w:p w:rsidR="006E3A3C" w:rsidRPr="006E3A3C" w:rsidRDefault="006E3A3C" w:rsidP="006E3A3C">
      <w:pPr>
        <w:pStyle w:val="Paragrafoelenco"/>
        <w:rPr>
          <w:rFonts w:ascii="Times New Roman" w:eastAsia="Times New Roman" w:hAnsi="Times New Roman"/>
          <w:sz w:val="24"/>
          <w:szCs w:val="24"/>
          <w:lang w:eastAsia="it-IT"/>
        </w:rPr>
      </w:pPr>
    </w:p>
    <w:p w:rsidR="006E3A3C" w:rsidRPr="006E3A3C" w:rsidRDefault="005D5798" w:rsidP="006E3A3C">
      <w:pPr>
        <w:pStyle w:val="Paragrafoelenco"/>
        <w:widowControl w:val="0"/>
        <w:numPr>
          <w:ilvl w:val="0"/>
          <w:numId w:val="12"/>
        </w:numPr>
        <w:autoSpaceDE w:val="0"/>
        <w:autoSpaceDN w:val="0"/>
        <w:spacing w:after="0" w:line="320" w:lineRule="exact"/>
        <w:jc w:val="both"/>
        <w:rPr>
          <w:rFonts w:ascii="Times New Roman" w:eastAsia="Times New Roman" w:hAnsi="Times New Roman"/>
          <w:color w:val="FF0000"/>
          <w:szCs w:val="24"/>
          <w:lang w:eastAsia="it-IT"/>
        </w:rPr>
      </w:pPr>
      <w:r w:rsidRPr="006E3A3C">
        <w:rPr>
          <w:rFonts w:ascii="Times New Roman" w:eastAsia="Times New Roman" w:hAnsi="Times New Roman"/>
          <w:sz w:val="24"/>
          <w:szCs w:val="24"/>
          <w:lang w:eastAsia="it-IT"/>
        </w:rPr>
        <w:t>di rinunciare a richiedere le spese sostenute per la partecipazione all’asta, qualunque ne sia l’esito;</w:t>
      </w:r>
    </w:p>
    <w:p w:rsidR="006E3A3C" w:rsidRPr="006E3A3C" w:rsidRDefault="006E3A3C" w:rsidP="006E3A3C">
      <w:pPr>
        <w:pStyle w:val="Paragrafoelenco"/>
        <w:rPr>
          <w:rFonts w:ascii="Times New Roman" w:eastAsia="Times New Roman" w:hAnsi="Times New Roman"/>
          <w:sz w:val="24"/>
          <w:szCs w:val="24"/>
          <w:lang w:eastAsia="it-IT"/>
        </w:rPr>
      </w:pPr>
    </w:p>
    <w:p w:rsidR="005D5798" w:rsidRPr="006E3A3C" w:rsidRDefault="005D5798" w:rsidP="006E3A3C">
      <w:pPr>
        <w:pStyle w:val="Paragrafoelenco"/>
        <w:widowControl w:val="0"/>
        <w:numPr>
          <w:ilvl w:val="0"/>
          <w:numId w:val="12"/>
        </w:numPr>
        <w:autoSpaceDE w:val="0"/>
        <w:autoSpaceDN w:val="0"/>
        <w:spacing w:after="0" w:line="320" w:lineRule="exact"/>
        <w:jc w:val="both"/>
        <w:rPr>
          <w:rFonts w:ascii="Times New Roman" w:eastAsia="Times New Roman" w:hAnsi="Times New Roman"/>
          <w:color w:val="FF0000"/>
          <w:szCs w:val="24"/>
          <w:lang w:eastAsia="it-IT"/>
        </w:rPr>
      </w:pPr>
      <w:r w:rsidRPr="006E3A3C">
        <w:rPr>
          <w:rFonts w:ascii="Times New Roman" w:eastAsia="Times New Roman" w:hAnsi="Times New Roman"/>
          <w:sz w:val="24"/>
          <w:szCs w:val="24"/>
          <w:lang w:eastAsia="it-IT"/>
        </w:rPr>
        <w:t>di impegnarsi, in caso di aggiudicazione definitiva, alla stipulazione del contratto senza ritardo, salvo il risarcimento di tutti i danni eventualmente subiti da AMGA Legnano S.p.A. in conseguenza del ritardo o della mancata stipulazione</w:t>
      </w:r>
    </w:p>
    <w:p w:rsidR="005D5798" w:rsidRPr="005D5798" w:rsidRDefault="005D5798" w:rsidP="005D5798">
      <w:pPr>
        <w:widowControl w:val="0"/>
        <w:autoSpaceDE w:val="0"/>
        <w:autoSpaceDN w:val="0"/>
        <w:spacing w:after="0" w:line="320" w:lineRule="exact"/>
        <w:jc w:val="both"/>
        <w:rPr>
          <w:rFonts w:ascii="Times New Roman" w:eastAsia="Times New Roman" w:hAnsi="Times New Roman"/>
          <w:sz w:val="24"/>
          <w:szCs w:val="24"/>
          <w:lang w:eastAsia="it-IT"/>
        </w:rPr>
      </w:pPr>
    </w:p>
    <w:p w:rsidR="005D5798" w:rsidRPr="005D5798" w:rsidRDefault="005D5798" w:rsidP="005D5798">
      <w:pPr>
        <w:widowControl w:val="0"/>
        <w:autoSpaceDE w:val="0"/>
        <w:autoSpaceDN w:val="0"/>
        <w:spacing w:after="0" w:line="320" w:lineRule="exact"/>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Data ________________________</w:t>
      </w:r>
    </w:p>
    <w:p w:rsidR="005D5798" w:rsidRPr="005D5798" w:rsidRDefault="005D5798" w:rsidP="005D5798">
      <w:pPr>
        <w:widowControl w:val="0"/>
        <w:autoSpaceDE w:val="0"/>
        <w:autoSpaceDN w:val="0"/>
        <w:spacing w:after="0" w:line="320" w:lineRule="exact"/>
        <w:jc w:val="both"/>
        <w:rPr>
          <w:rFonts w:ascii="Times New Roman" w:eastAsia="Times New Roman" w:hAnsi="Times New Roman"/>
          <w:sz w:val="24"/>
          <w:szCs w:val="24"/>
          <w:lang w:eastAsia="it-IT"/>
        </w:rPr>
      </w:pPr>
    </w:p>
    <w:p w:rsidR="005D5798" w:rsidRPr="005D5798" w:rsidRDefault="005D5798" w:rsidP="005D5798">
      <w:pPr>
        <w:widowControl w:val="0"/>
        <w:autoSpaceDE w:val="0"/>
        <w:autoSpaceDN w:val="0"/>
        <w:spacing w:after="0" w:line="320" w:lineRule="exact"/>
        <w:jc w:val="both"/>
        <w:rPr>
          <w:rFonts w:ascii="Times New Roman" w:eastAsia="Times New Roman" w:hAnsi="Times New Roman"/>
          <w:sz w:val="24"/>
          <w:szCs w:val="24"/>
          <w:lang w:eastAsia="it-IT"/>
        </w:rPr>
      </w:pPr>
    </w:p>
    <w:p w:rsidR="005D5798" w:rsidRPr="005D5798" w:rsidRDefault="005D5798" w:rsidP="005D5798">
      <w:pPr>
        <w:widowControl w:val="0"/>
        <w:autoSpaceDE w:val="0"/>
        <w:autoSpaceDN w:val="0"/>
        <w:spacing w:after="0" w:line="320" w:lineRule="exact"/>
        <w:jc w:val="both"/>
        <w:rPr>
          <w:rFonts w:ascii="Times New Roman" w:eastAsia="Times New Roman" w:hAnsi="Times New Roman"/>
          <w:sz w:val="24"/>
          <w:szCs w:val="24"/>
          <w:lang w:eastAsia="it-IT"/>
        </w:rPr>
      </w:pP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r>
      <w:r w:rsidRPr="005D5798">
        <w:rPr>
          <w:rFonts w:ascii="Times New Roman" w:eastAsia="Times New Roman" w:hAnsi="Times New Roman"/>
          <w:sz w:val="24"/>
          <w:szCs w:val="24"/>
          <w:lang w:eastAsia="it-IT"/>
        </w:rPr>
        <w:tab/>
        <w:t>TIMBRO E FIRMA</w:t>
      </w:r>
    </w:p>
    <w:p w:rsidR="005D5798" w:rsidRPr="005D5798" w:rsidRDefault="005D5798" w:rsidP="005D5798">
      <w:pPr>
        <w:widowControl w:val="0"/>
        <w:autoSpaceDE w:val="0"/>
        <w:autoSpaceDN w:val="0"/>
        <w:spacing w:after="0" w:line="320" w:lineRule="exact"/>
        <w:jc w:val="both"/>
        <w:rPr>
          <w:rFonts w:ascii="Times New Roman" w:eastAsia="Times New Roman" w:hAnsi="Times New Roman"/>
          <w:sz w:val="24"/>
          <w:szCs w:val="24"/>
          <w:lang w:eastAsia="it-IT"/>
        </w:rPr>
      </w:pPr>
    </w:p>
    <w:p w:rsidR="005D5798" w:rsidRDefault="005D5798" w:rsidP="005D5798">
      <w:pPr>
        <w:widowControl w:val="0"/>
        <w:autoSpaceDE w:val="0"/>
        <w:autoSpaceDN w:val="0"/>
        <w:spacing w:after="0" w:line="320" w:lineRule="exact"/>
        <w:jc w:val="both"/>
        <w:rPr>
          <w:rFonts w:ascii="Times New Roman" w:eastAsia="Times New Roman" w:hAnsi="Times New Roman"/>
          <w:sz w:val="24"/>
          <w:szCs w:val="24"/>
          <w:lang w:eastAsia="it-IT"/>
        </w:rPr>
      </w:pPr>
    </w:p>
    <w:p w:rsidR="006B32AE" w:rsidRPr="005D5798" w:rsidRDefault="006B32AE" w:rsidP="005D5798">
      <w:pPr>
        <w:widowControl w:val="0"/>
        <w:autoSpaceDE w:val="0"/>
        <w:autoSpaceDN w:val="0"/>
        <w:spacing w:after="0" w:line="320" w:lineRule="exact"/>
        <w:jc w:val="both"/>
        <w:rPr>
          <w:rFonts w:ascii="Times New Roman" w:eastAsia="Times New Roman" w:hAnsi="Times New Roman"/>
          <w:sz w:val="24"/>
          <w:szCs w:val="24"/>
          <w:lang w:eastAsia="it-IT"/>
        </w:rPr>
      </w:pPr>
    </w:p>
    <w:p w:rsidR="005D5798" w:rsidRPr="005D5798" w:rsidRDefault="005D5798" w:rsidP="005D5798">
      <w:pPr>
        <w:widowControl w:val="0"/>
        <w:autoSpaceDE w:val="0"/>
        <w:autoSpaceDN w:val="0"/>
        <w:spacing w:after="0" w:line="320" w:lineRule="exact"/>
        <w:jc w:val="both"/>
        <w:rPr>
          <w:rFonts w:ascii="Times New Roman" w:eastAsia="Times New Roman" w:hAnsi="Times New Roman"/>
          <w:b/>
          <w:bCs/>
          <w:u w:val="single"/>
          <w:lang w:eastAsia="it-IT"/>
        </w:rPr>
      </w:pPr>
      <w:r w:rsidRPr="005D5798">
        <w:rPr>
          <w:rFonts w:ascii="Times New Roman" w:eastAsia="Times New Roman" w:hAnsi="Times New Roman"/>
          <w:b/>
          <w:bCs/>
          <w:u w:val="single"/>
          <w:lang w:eastAsia="it-IT"/>
        </w:rPr>
        <w:t>N.B.</w:t>
      </w:r>
    </w:p>
    <w:p w:rsidR="005D5798" w:rsidRPr="005D5798" w:rsidRDefault="005D5798" w:rsidP="005D5798">
      <w:pPr>
        <w:widowControl w:val="0"/>
        <w:numPr>
          <w:ilvl w:val="0"/>
          <w:numId w:val="4"/>
        </w:numPr>
        <w:autoSpaceDE w:val="0"/>
        <w:autoSpaceDN w:val="0"/>
        <w:spacing w:after="0" w:line="240" w:lineRule="exact"/>
        <w:jc w:val="both"/>
        <w:rPr>
          <w:rFonts w:ascii="Times New Roman" w:eastAsia="Times New Roman" w:hAnsi="Times New Roman"/>
          <w:b/>
          <w:bCs/>
          <w:u w:val="single"/>
          <w:lang w:eastAsia="it-IT"/>
        </w:rPr>
      </w:pPr>
      <w:r w:rsidRPr="005D5798">
        <w:rPr>
          <w:rFonts w:ascii="Times New Roman" w:eastAsia="Times New Roman" w:hAnsi="Times New Roman"/>
          <w:lang w:eastAsia="it-IT"/>
        </w:rPr>
        <w:t>La domanda e la dichiarazione devono essere corredate da fotocopia, non autenticata, di documento di identità del sottoscrittore.</w:t>
      </w:r>
    </w:p>
    <w:p w:rsidR="005D5798" w:rsidRPr="005D5798" w:rsidRDefault="005D5798" w:rsidP="005D5798">
      <w:pPr>
        <w:widowControl w:val="0"/>
        <w:autoSpaceDE w:val="0"/>
        <w:autoSpaceDN w:val="0"/>
        <w:spacing w:after="0" w:line="240" w:lineRule="exact"/>
        <w:jc w:val="both"/>
        <w:rPr>
          <w:rFonts w:ascii="Times New Roman" w:eastAsia="Times New Roman" w:hAnsi="Times New Roman"/>
          <w:b/>
          <w:bCs/>
          <w:u w:val="single"/>
          <w:lang w:eastAsia="it-IT"/>
        </w:rPr>
      </w:pPr>
    </w:p>
    <w:p w:rsidR="005D5798" w:rsidRPr="005D5798" w:rsidRDefault="00AE126E" w:rsidP="00AE126E">
      <w:pPr>
        <w:spacing w:before="240" w:after="60" w:line="240" w:lineRule="auto"/>
        <w:outlineLvl w:val="0"/>
        <w:rPr>
          <w:rFonts w:ascii="Times New Roman" w:hAnsi="Times New Roman"/>
        </w:rPr>
      </w:pPr>
      <w:bookmarkStart w:id="0" w:name="_GoBack"/>
      <w:bookmarkEnd w:id="0"/>
      <w:r w:rsidRPr="005D5798">
        <w:rPr>
          <w:rFonts w:ascii="Times New Roman" w:hAnsi="Times New Roman"/>
        </w:rPr>
        <w:t xml:space="preserve"> </w:t>
      </w:r>
    </w:p>
    <w:p w:rsidR="00AB6920" w:rsidRPr="00DE4CA2" w:rsidRDefault="00AB6920" w:rsidP="00DE4CA2">
      <w:pPr>
        <w:rPr>
          <w:rFonts w:ascii="Times New Roman" w:hAnsi="Times New Roman"/>
          <w:iCs/>
          <w:color w:val="000000"/>
        </w:rPr>
      </w:pPr>
    </w:p>
    <w:sectPr w:rsidR="00AB6920" w:rsidRPr="00DE4CA2" w:rsidSect="008A5404">
      <w:pgSz w:w="11906" w:h="16838"/>
      <w:pgMar w:top="1985" w:right="1134" w:bottom="158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3C4C"/>
    <w:multiLevelType w:val="singleLevel"/>
    <w:tmpl w:val="0C74402A"/>
    <w:lvl w:ilvl="0">
      <w:numFmt w:val="bullet"/>
      <w:lvlText w:val="-"/>
      <w:lvlJc w:val="left"/>
      <w:pPr>
        <w:tabs>
          <w:tab w:val="num" w:pos="360"/>
        </w:tabs>
        <w:ind w:left="360" w:hanging="360"/>
      </w:pPr>
      <w:rPr>
        <w:rFonts w:hint="default"/>
      </w:rPr>
    </w:lvl>
  </w:abstractNum>
  <w:abstractNum w:abstractNumId="1">
    <w:nsid w:val="03132741"/>
    <w:multiLevelType w:val="hybridMultilevel"/>
    <w:tmpl w:val="1FE4F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E9454D9"/>
    <w:multiLevelType w:val="hybridMultilevel"/>
    <w:tmpl w:val="30D23D56"/>
    <w:lvl w:ilvl="0" w:tplc="A7144CDE">
      <w:start w:val="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415A7A"/>
    <w:multiLevelType w:val="hybridMultilevel"/>
    <w:tmpl w:val="15C2FFD8"/>
    <w:lvl w:ilvl="0" w:tplc="701EAB38">
      <w:start w:val="1"/>
      <w:numFmt w:val="lowerLetter"/>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4">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5">
    <w:nsid w:val="256E19A6"/>
    <w:multiLevelType w:val="hybridMultilevel"/>
    <w:tmpl w:val="560A4D7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nsid w:val="298875E1"/>
    <w:multiLevelType w:val="hybridMultilevel"/>
    <w:tmpl w:val="110C713E"/>
    <w:lvl w:ilvl="0" w:tplc="4BF2177A">
      <w:start w:val="1"/>
      <w:numFmt w:val="lowerLetter"/>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7">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8">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9">
    <w:nsid w:val="426F61E7"/>
    <w:multiLevelType w:val="hybridMultilevel"/>
    <w:tmpl w:val="7E761042"/>
    <w:lvl w:ilvl="0" w:tplc="9918CAF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8D4314F"/>
    <w:multiLevelType w:val="hybridMultilevel"/>
    <w:tmpl w:val="C436E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26660D3"/>
    <w:multiLevelType w:val="hybridMultilevel"/>
    <w:tmpl w:val="0704942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6BEC7B64"/>
    <w:multiLevelType w:val="hybridMultilevel"/>
    <w:tmpl w:val="E4623B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FB00E58"/>
    <w:multiLevelType w:val="hybridMultilevel"/>
    <w:tmpl w:val="BBCAB7B4"/>
    <w:lvl w:ilvl="0" w:tplc="DE26111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9C4251D"/>
    <w:multiLevelType w:val="hybridMultilevel"/>
    <w:tmpl w:val="1E12ED94"/>
    <w:lvl w:ilvl="0" w:tplc="6C3EF59A">
      <w:start w:val="1"/>
      <w:numFmt w:val="bullet"/>
      <w:lvlText w:val=""/>
      <w:lvlJc w:val="left"/>
      <w:pPr>
        <w:tabs>
          <w:tab w:val="num" w:pos="720"/>
        </w:tabs>
        <w:ind w:left="720" w:hanging="36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3"/>
  </w:num>
  <w:num w:numId="4">
    <w:abstractNumId w:val="11"/>
  </w:num>
  <w:num w:numId="5">
    <w:abstractNumId w:val="11"/>
  </w:num>
  <w:num w:numId="6">
    <w:abstractNumId w:val="6"/>
  </w:num>
  <w:num w:numId="7">
    <w:abstractNumId w:val="10"/>
  </w:num>
  <w:num w:numId="8">
    <w:abstractNumId w:val="1"/>
  </w:num>
  <w:num w:numId="9">
    <w:abstractNumId w:val="13"/>
  </w:num>
  <w:num w:numId="10">
    <w:abstractNumId w:val="14"/>
  </w:num>
  <w:num w:numId="11">
    <w:abstractNumId w:val="12"/>
  </w:num>
  <w:num w:numId="12">
    <w:abstractNumId w:val="2"/>
  </w:num>
  <w:num w:numId="13">
    <w:abstractNumId w:val="9"/>
  </w:num>
  <w:num w:numId="14">
    <w:abstractNumId w:val="0"/>
  </w:num>
  <w:num w:numId="15">
    <w:abstractNumId w:val="4"/>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E3C"/>
    <w:rsid w:val="00020ADF"/>
    <w:rsid w:val="000329F5"/>
    <w:rsid w:val="0003392D"/>
    <w:rsid w:val="00080F18"/>
    <w:rsid w:val="000956C1"/>
    <w:rsid w:val="0012376E"/>
    <w:rsid w:val="00174967"/>
    <w:rsid w:val="001C614F"/>
    <w:rsid w:val="001E60F1"/>
    <w:rsid w:val="002252AA"/>
    <w:rsid w:val="00245D8B"/>
    <w:rsid w:val="00257AC3"/>
    <w:rsid w:val="00276DF0"/>
    <w:rsid w:val="002C3FB9"/>
    <w:rsid w:val="002E0987"/>
    <w:rsid w:val="0030311C"/>
    <w:rsid w:val="003031BA"/>
    <w:rsid w:val="0030356F"/>
    <w:rsid w:val="00333012"/>
    <w:rsid w:val="003415E6"/>
    <w:rsid w:val="003417B1"/>
    <w:rsid w:val="00356A09"/>
    <w:rsid w:val="003764CF"/>
    <w:rsid w:val="0039377B"/>
    <w:rsid w:val="0039591C"/>
    <w:rsid w:val="00410448"/>
    <w:rsid w:val="00415AAD"/>
    <w:rsid w:val="004374C4"/>
    <w:rsid w:val="004427F4"/>
    <w:rsid w:val="004441C1"/>
    <w:rsid w:val="0045205A"/>
    <w:rsid w:val="00483732"/>
    <w:rsid w:val="00491BC2"/>
    <w:rsid w:val="004B4DA5"/>
    <w:rsid w:val="004C108D"/>
    <w:rsid w:val="00515F88"/>
    <w:rsid w:val="00546902"/>
    <w:rsid w:val="00554081"/>
    <w:rsid w:val="005559FD"/>
    <w:rsid w:val="005720FC"/>
    <w:rsid w:val="00596141"/>
    <w:rsid w:val="005B00E2"/>
    <w:rsid w:val="005D1EC6"/>
    <w:rsid w:val="005D5798"/>
    <w:rsid w:val="005E4866"/>
    <w:rsid w:val="005F0808"/>
    <w:rsid w:val="005F1812"/>
    <w:rsid w:val="005F791F"/>
    <w:rsid w:val="00604CE8"/>
    <w:rsid w:val="006145A7"/>
    <w:rsid w:val="00635BDC"/>
    <w:rsid w:val="00672E3C"/>
    <w:rsid w:val="006A09B5"/>
    <w:rsid w:val="006B2E59"/>
    <w:rsid w:val="006B32AE"/>
    <w:rsid w:val="006C7E7D"/>
    <w:rsid w:val="006E3A3C"/>
    <w:rsid w:val="006E651C"/>
    <w:rsid w:val="00714C0E"/>
    <w:rsid w:val="00716B34"/>
    <w:rsid w:val="00734DE2"/>
    <w:rsid w:val="00751E7B"/>
    <w:rsid w:val="007631F9"/>
    <w:rsid w:val="00780E3C"/>
    <w:rsid w:val="007A3100"/>
    <w:rsid w:val="007C35B3"/>
    <w:rsid w:val="0081023F"/>
    <w:rsid w:val="00813413"/>
    <w:rsid w:val="00821A6B"/>
    <w:rsid w:val="00847E25"/>
    <w:rsid w:val="00880A12"/>
    <w:rsid w:val="0089214B"/>
    <w:rsid w:val="008A5404"/>
    <w:rsid w:val="008C1340"/>
    <w:rsid w:val="008D4B66"/>
    <w:rsid w:val="00916C7C"/>
    <w:rsid w:val="00924543"/>
    <w:rsid w:val="00935A24"/>
    <w:rsid w:val="00964DCE"/>
    <w:rsid w:val="00971785"/>
    <w:rsid w:val="009910E1"/>
    <w:rsid w:val="009A01A9"/>
    <w:rsid w:val="009A7F60"/>
    <w:rsid w:val="009B13DE"/>
    <w:rsid w:val="009B47E1"/>
    <w:rsid w:val="009C036C"/>
    <w:rsid w:val="009E10B2"/>
    <w:rsid w:val="009E4FA0"/>
    <w:rsid w:val="00A07FD7"/>
    <w:rsid w:val="00A248B5"/>
    <w:rsid w:val="00A55DE9"/>
    <w:rsid w:val="00A879B2"/>
    <w:rsid w:val="00AA11D6"/>
    <w:rsid w:val="00AB6920"/>
    <w:rsid w:val="00AD18B7"/>
    <w:rsid w:val="00AE126E"/>
    <w:rsid w:val="00AF48FB"/>
    <w:rsid w:val="00B55E72"/>
    <w:rsid w:val="00B95FA1"/>
    <w:rsid w:val="00BB2DF6"/>
    <w:rsid w:val="00BF0B53"/>
    <w:rsid w:val="00C23F99"/>
    <w:rsid w:val="00C33771"/>
    <w:rsid w:val="00C4270F"/>
    <w:rsid w:val="00C43F37"/>
    <w:rsid w:val="00C44696"/>
    <w:rsid w:val="00C56B1C"/>
    <w:rsid w:val="00C8476E"/>
    <w:rsid w:val="00CC4228"/>
    <w:rsid w:val="00D05F35"/>
    <w:rsid w:val="00D9084D"/>
    <w:rsid w:val="00D968A1"/>
    <w:rsid w:val="00DB2977"/>
    <w:rsid w:val="00DC1A83"/>
    <w:rsid w:val="00DD25FE"/>
    <w:rsid w:val="00DE15E3"/>
    <w:rsid w:val="00DE4CA2"/>
    <w:rsid w:val="00DE6439"/>
    <w:rsid w:val="00DF0A64"/>
    <w:rsid w:val="00E229F2"/>
    <w:rsid w:val="00EA2884"/>
    <w:rsid w:val="00EA5D28"/>
    <w:rsid w:val="00EB148C"/>
    <w:rsid w:val="00F13660"/>
    <w:rsid w:val="00F30983"/>
    <w:rsid w:val="00F42D1E"/>
    <w:rsid w:val="00F5662D"/>
    <w:rsid w:val="00F87819"/>
    <w:rsid w:val="00F94709"/>
    <w:rsid w:val="00FA33A3"/>
    <w:rsid w:val="00FD5610"/>
    <w:rsid w:val="00FD7AA6"/>
    <w:rsid w:val="00FE0DD7"/>
    <w:rsid w:val="00FE11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1CC0308-038E-49F1-9572-91EEB7AF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11D6"/>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FE11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E11EF"/>
    <w:rPr>
      <w:rFonts w:ascii="Tahoma" w:hAnsi="Tahoma" w:cs="Tahoma"/>
      <w:sz w:val="16"/>
      <w:szCs w:val="16"/>
    </w:rPr>
  </w:style>
  <w:style w:type="paragraph" w:styleId="Paragrafoelenco">
    <w:name w:val="List Paragraph"/>
    <w:basedOn w:val="Normale"/>
    <w:uiPriority w:val="99"/>
    <w:qFormat/>
    <w:rsid w:val="00EA5D28"/>
    <w:pPr>
      <w:ind w:left="720"/>
      <w:contextualSpacing/>
    </w:pPr>
  </w:style>
  <w:style w:type="character" w:styleId="Collegamentoipertestuale">
    <w:name w:val="Hyperlink"/>
    <w:basedOn w:val="Carpredefinitoparagrafo"/>
    <w:uiPriority w:val="99"/>
    <w:rsid w:val="00415AA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8143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2444</Words>
  <Characters>14689</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Ponti</dc:creator>
  <cp:lastModifiedBy>Lorenzo Magnaghi</cp:lastModifiedBy>
  <cp:revision>4</cp:revision>
  <cp:lastPrinted>2016-06-27T12:17:00Z</cp:lastPrinted>
  <dcterms:created xsi:type="dcterms:W3CDTF">2016-07-22T09:07:00Z</dcterms:created>
  <dcterms:modified xsi:type="dcterms:W3CDTF">2016-07-22T13:06:00Z</dcterms:modified>
</cp:coreProperties>
</file>